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E8" w:rsidRDefault="002A49E8">
      <w:pPr>
        <w:spacing w:line="276" w:lineRule="auto"/>
        <w:ind w:firstLine="708"/>
        <w:jc w:val="right"/>
        <w:rPr>
          <w:rFonts w:ascii="Arial" w:eastAsia="Arial" w:hAnsi="Arial" w:cs="Arial"/>
          <w:b/>
          <w:color w:val="FF0000"/>
          <w:sz w:val="36"/>
          <w:szCs w:val="36"/>
          <w:highlight w:val="white"/>
        </w:rPr>
      </w:pPr>
    </w:p>
    <w:p w:rsidR="002A49E8" w:rsidRDefault="00A768D1">
      <w:pPr>
        <w:spacing w:line="276" w:lineRule="auto"/>
        <w:ind w:firstLine="708"/>
        <w:jc w:val="center"/>
        <w:rPr>
          <w:rFonts w:ascii="Arial" w:eastAsia="Arial" w:hAnsi="Arial" w:cs="Arial"/>
          <w:b/>
          <w:color w:val="FF0000"/>
          <w:sz w:val="36"/>
          <w:szCs w:val="36"/>
          <w:highlight w:val="white"/>
        </w:rPr>
      </w:pPr>
      <w:bookmarkStart w:id="0" w:name="_heading=h.s6p3lrjy0yit" w:colFirst="0" w:colLast="0"/>
      <w:bookmarkEnd w:id="0"/>
      <w:r>
        <w:rPr>
          <w:rFonts w:ascii="Arial" w:eastAsia="Arial" w:hAnsi="Arial" w:cs="Arial"/>
          <w:b/>
          <w:color w:val="FF0000"/>
          <w:sz w:val="36"/>
          <w:szCs w:val="36"/>
          <w:highlight w:val="white"/>
        </w:rPr>
        <w:t xml:space="preserve">DOX a </w:t>
      </w:r>
      <w:proofErr w:type="spellStart"/>
      <w:r>
        <w:rPr>
          <w:rFonts w:ascii="Arial" w:eastAsia="Arial" w:hAnsi="Arial" w:cs="Arial"/>
          <w:b/>
          <w:color w:val="FF0000"/>
          <w:sz w:val="36"/>
          <w:szCs w:val="36"/>
          <w:highlight w:val="white"/>
        </w:rPr>
        <w:t>Ponrepo</w:t>
      </w:r>
      <w:proofErr w:type="spellEnd"/>
      <w:r>
        <w:rPr>
          <w:rFonts w:ascii="Arial" w:eastAsia="Arial" w:hAnsi="Arial" w:cs="Arial"/>
          <w:b/>
          <w:color w:val="FF0000"/>
          <w:sz w:val="36"/>
          <w:szCs w:val="36"/>
          <w:highlight w:val="white"/>
        </w:rPr>
        <w:t xml:space="preserve"> spojily síly. Pro letní kino na </w:t>
      </w:r>
    </w:p>
    <w:p w:rsidR="002A49E8" w:rsidRDefault="00A768D1">
      <w:pPr>
        <w:spacing w:line="276" w:lineRule="auto"/>
        <w:ind w:firstLine="708"/>
        <w:jc w:val="center"/>
        <w:rPr>
          <w:rFonts w:ascii="Arial" w:eastAsia="Arial" w:hAnsi="Arial" w:cs="Arial"/>
          <w:b/>
          <w:color w:val="FF0000"/>
          <w:sz w:val="36"/>
          <w:szCs w:val="36"/>
          <w:highlight w:val="white"/>
        </w:rPr>
      </w:pPr>
      <w:r>
        <w:rPr>
          <w:rFonts w:ascii="Arial" w:eastAsia="Arial" w:hAnsi="Arial" w:cs="Arial"/>
          <w:b/>
          <w:color w:val="FF0000"/>
          <w:sz w:val="36"/>
          <w:szCs w:val="36"/>
          <w:highlight w:val="white"/>
        </w:rPr>
        <w:t xml:space="preserve">střeše sálu DOX+ přichystaly David Lynch </w:t>
      </w:r>
      <w:proofErr w:type="spellStart"/>
      <w:r>
        <w:rPr>
          <w:rFonts w:ascii="Arial" w:eastAsia="Arial" w:hAnsi="Arial" w:cs="Arial"/>
          <w:b/>
          <w:color w:val="FF0000"/>
          <w:sz w:val="36"/>
          <w:szCs w:val="36"/>
          <w:highlight w:val="white"/>
        </w:rPr>
        <w:t>Season</w:t>
      </w:r>
      <w:proofErr w:type="spellEnd"/>
      <w:r>
        <w:rPr>
          <w:rFonts w:ascii="Arial" w:eastAsia="Arial" w:hAnsi="Arial" w:cs="Arial"/>
          <w:b/>
          <w:color w:val="FF0000"/>
          <w:sz w:val="36"/>
          <w:szCs w:val="36"/>
          <w:highlight w:val="white"/>
        </w:rPr>
        <w:t>.</w:t>
      </w:r>
      <w:r>
        <w:rPr>
          <w:noProof/>
          <w:lang w:val="cs-CZ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34927</wp:posOffset>
            </wp:positionH>
            <wp:positionV relativeFrom="paragraph">
              <wp:posOffset>400050</wp:posOffset>
            </wp:positionV>
            <wp:extent cx="6604635" cy="4393565"/>
            <wp:effectExtent l="0" t="0" r="0" b="0"/>
            <wp:wrapTopAndBottom distT="0" distB="0"/>
            <wp:docPr id="1662511924" name="image3.jpg" descr="P:\Doxstorage\09 LETNÍ KINO\FOTO\DSC_1953_mensi do T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P:\Doxstorage\09 LETNÍ KINO\FOTO\DSC_1953_mensi do TZ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4635" cy="4393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A49E8" w:rsidRDefault="00A768D1">
      <w:pPr>
        <w:spacing w:line="276" w:lineRule="auto"/>
        <w:ind w:firstLine="708"/>
        <w:jc w:val="center"/>
        <w:rPr>
          <w:rFonts w:ascii="Arial" w:eastAsia="Arial" w:hAnsi="Arial" w:cs="Arial"/>
          <w:b/>
          <w:color w:val="FF0000"/>
          <w:sz w:val="36"/>
          <w:szCs w:val="36"/>
          <w:highlight w:val="white"/>
        </w:rPr>
      </w:pPr>
      <w:bookmarkStart w:id="1" w:name="_GoBack"/>
      <w:bookmarkEnd w:id="1"/>
      <w:r>
        <w:rPr>
          <w:noProof/>
          <w:lang w:val="cs-CZ"/>
        </w:rPr>
        <mc:AlternateContent>
          <mc:Choice Requires="wps">
            <w:drawing>
              <wp:anchor distT="0" distB="3175" distL="111125" distR="120015" simplePos="0" relativeHeight="251659264" behindDoc="0" locked="0" layoutInCell="1" hidden="0" allowOverlap="1">
                <wp:simplePos x="0" y="0"/>
                <wp:positionH relativeFrom="column">
                  <wp:posOffset>34926</wp:posOffset>
                </wp:positionH>
                <wp:positionV relativeFrom="paragraph">
                  <wp:posOffset>4533900</wp:posOffset>
                </wp:positionV>
                <wp:extent cx="3857625" cy="215667"/>
                <wp:effectExtent l="0" t="0" r="0" b="0"/>
                <wp:wrapSquare wrapText="bothSides" distT="0" distB="3175" distL="111125" distR="120015"/>
                <wp:docPr id="16625119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3419950" y="3661251"/>
                          <a:ext cx="3852000" cy="19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A49E8" w:rsidRDefault="00A768D1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FF0000"/>
                                <w:sz w:val="18"/>
                              </w:rPr>
                              <w:t>↑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color w:val="FF0000"/>
                                <w:sz w:val="18"/>
                              </w:rPr>
                              <w:t xml:space="preserve"> projekce v letním kině na t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color w:val="FF0000"/>
                                <w:sz w:val="18"/>
                              </w:rPr>
                              <w:t>erase DOX+, foto: Jan Slavík</w:t>
                            </w:r>
                          </w:p>
                          <w:p w:rsidR="002A49E8" w:rsidRDefault="002A49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2.75pt;margin-top:357pt;width:303.75pt;height:17pt;flip:x;z-index:251659264;visibility:visible;mso-wrap-style:square;mso-wrap-distance-left:8.75pt;mso-wrap-distance-top:0;mso-wrap-distance-right:9.4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" stroked="f">
                <v:textbox inset="0,0,0,0">
                  <w:txbxContent>
                    <w:p w:rsidR="002A49E8" w:rsidRDefault="00A768D1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FF0000"/>
                          <w:sz w:val="18"/>
                        </w:rPr>
                        <w:t>↑</w:t>
                      </w:r>
                      <w:r>
                        <w:rPr>
                          <w:rFonts w:ascii="Verdana" w:eastAsia="Verdana" w:hAnsi="Verdana" w:cs="Verdana"/>
                          <w:i/>
                          <w:color w:val="FF0000"/>
                          <w:sz w:val="18"/>
                        </w:rPr>
                        <w:t xml:space="preserve"> projekce v letním kině na t</w:t>
                      </w:r>
                      <w:r>
                        <w:rPr>
                          <w:rFonts w:ascii="Verdana" w:eastAsia="Verdana" w:hAnsi="Verdana" w:cs="Verdana"/>
                          <w:i/>
                          <w:color w:val="FF0000"/>
                          <w:sz w:val="18"/>
                        </w:rPr>
                        <w:t>erase DOX+, foto: Jan Slavík</w:t>
                      </w:r>
                    </w:p>
                    <w:p w:rsidR="002A49E8" w:rsidRDefault="002A49E8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A49E8" w:rsidRDefault="002A49E8">
      <w:pPr>
        <w:spacing w:line="276" w:lineRule="auto"/>
        <w:ind w:firstLine="708"/>
        <w:jc w:val="center"/>
        <w:rPr>
          <w:rFonts w:ascii="Arial" w:eastAsia="Arial" w:hAnsi="Arial" w:cs="Arial"/>
          <w:b/>
          <w:color w:val="FF0000"/>
          <w:sz w:val="16"/>
          <w:szCs w:val="16"/>
          <w:highlight w:val="white"/>
        </w:rPr>
      </w:pPr>
    </w:p>
    <w:p w:rsidR="002A49E8" w:rsidRDefault="00A768D1">
      <w:pPr>
        <w:spacing w:line="276" w:lineRule="auto"/>
        <w:jc w:val="both"/>
        <w:rPr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V červenci 2025 se divákům opět otevře letní kino na zatravněné střeše sálu DOX+</w:t>
      </w:r>
      <w:r>
        <w:rPr>
          <w:b/>
          <w:color w:val="000000"/>
          <w:highlight w:val="white"/>
        </w:rPr>
        <w:t xml:space="preserve">. </w:t>
      </w:r>
    </w:p>
    <w:bookmarkStart w:id="2" w:name="_heading=h.r78wmm2gdwkf" w:colFirst="0" w:colLast="0"/>
    <w:bookmarkEnd w:id="2"/>
    <w:p w:rsidR="002A49E8" w:rsidRDefault="00A768D1">
      <w:pPr>
        <w:spacing w:line="276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FF"/>
          <w:highlight w:val="white"/>
          <w:u w:val="single"/>
        </w:rPr>
        <w:fldChar w:fldCharType="begin"/>
      </w:r>
      <w:r>
        <w:rPr>
          <w:rFonts w:ascii="Arial" w:eastAsia="Arial" w:hAnsi="Arial" w:cs="Arial"/>
          <w:b/>
          <w:color w:val="0000FF"/>
          <w:highlight w:val="white"/>
          <w:u w:val="single"/>
        </w:rPr>
        <w:instrText xml:space="preserve"> HYPERLINK "https://www.dox.cz/cs" \h </w:instrText>
      </w:r>
      <w:r>
        <w:rPr>
          <w:rFonts w:ascii="Arial" w:eastAsia="Arial" w:hAnsi="Arial" w:cs="Arial"/>
          <w:b/>
          <w:color w:val="0000FF"/>
          <w:highlight w:val="white"/>
          <w:u w:val="single"/>
        </w:rPr>
        <w:fldChar w:fldCharType="separate"/>
      </w:r>
      <w:r>
        <w:rPr>
          <w:rFonts w:ascii="Arial" w:eastAsia="Arial" w:hAnsi="Arial" w:cs="Arial"/>
          <w:b/>
          <w:color w:val="0000FF"/>
          <w:highlight w:val="white"/>
          <w:u w:val="single"/>
        </w:rPr>
        <w:t>Centrum současného umění DOX</w:t>
      </w:r>
      <w:r>
        <w:rPr>
          <w:rFonts w:ascii="Arial" w:eastAsia="Arial" w:hAnsi="Arial" w:cs="Arial"/>
          <w:b/>
          <w:color w:val="0000FF"/>
          <w:highlight w:val="white"/>
          <w:u w:val="single"/>
        </w:rPr>
        <w:fldChar w:fldCharType="end"/>
      </w:r>
      <w:r>
        <w:rPr>
          <w:rFonts w:ascii="Arial" w:eastAsia="Arial" w:hAnsi="Arial" w:cs="Arial"/>
          <w:b/>
          <w:color w:val="000000"/>
          <w:highlight w:val="white"/>
        </w:rPr>
        <w:t xml:space="preserve"> letos spojilo síly s </w:t>
      </w:r>
      <w:hyperlink r:id="rId8">
        <w:r>
          <w:rPr>
            <w:rFonts w:ascii="Arial" w:eastAsia="Arial" w:hAnsi="Arial" w:cs="Arial"/>
            <w:b/>
            <w:color w:val="0000FF"/>
            <w:highlight w:val="white"/>
            <w:u w:val="single"/>
          </w:rPr>
          <w:t xml:space="preserve">kinem </w:t>
        </w:r>
        <w:proofErr w:type="spellStart"/>
        <w:r>
          <w:rPr>
            <w:rFonts w:ascii="Arial" w:eastAsia="Arial" w:hAnsi="Arial" w:cs="Arial"/>
            <w:b/>
            <w:color w:val="0000FF"/>
            <w:highlight w:val="white"/>
            <w:u w:val="single"/>
          </w:rPr>
          <w:t>Ponrepo</w:t>
        </w:r>
        <w:proofErr w:type="spellEnd"/>
      </w:hyperlink>
      <w:r>
        <w:rPr>
          <w:rFonts w:ascii="Arial" w:eastAsia="Arial" w:hAnsi="Arial" w:cs="Arial"/>
          <w:b/>
          <w:color w:val="000000"/>
          <w:highlight w:val="white"/>
        </w:rPr>
        <w:t xml:space="preserve"> (Národní filmový archiv), které se postaralo o dramaturgii.  </w:t>
      </w:r>
    </w:p>
    <w:p w:rsidR="002A49E8" w:rsidRDefault="002A49E8">
      <w:pPr>
        <w:spacing w:line="276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:rsidR="002A49E8" w:rsidRDefault="00A768D1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  <w:highlight w:val="white"/>
        </w:rPr>
        <w:t xml:space="preserve">Diváky tak letos čeká celkem 9 filmových večerů pod hvězdným nebem a v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lynchovském</w:t>
      </w:r>
      <w:proofErr w:type="spellEnd"/>
      <w:r>
        <w:rPr>
          <w:rFonts w:ascii="Arial" w:eastAsia="Arial" w:hAnsi="Arial" w:cs="Arial"/>
          <w:b/>
          <w:color w:val="000000"/>
          <w:highlight w:val="white"/>
        </w:rPr>
        <w:t xml:space="preserve"> vesmíru – neuchopitelném, záhadném a hluboce podmanivém. </w:t>
      </w:r>
      <w:proofErr w:type="gramStart"/>
      <w:r>
        <w:rPr>
          <w:rFonts w:ascii="Arial" w:eastAsia="Arial" w:hAnsi="Arial" w:cs="Arial"/>
          <w:b/>
          <w:color w:val="000000"/>
          <w:highlight w:val="white"/>
        </w:rPr>
        <w:t>Kromě</w:t>
      </w:r>
      <w:proofErr w:type="gramEnd"/>
      <w:r>
        <w:rPr>
          <w:rFonts w:ascii="Arial" w:eastAsia="Arial" w:hAnsi="Arial" w:cs="Arial"/>
          <w:b/>
          <w:color w:val="000000"/>
          <w:highlight w:val="white"/>
        </w:rPr>
        <w:t xml:space="preserve"> filmových děl Davida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Lynche</w:t>
      </w:r>
      <w:proofErr w:type="spellEnd"/>
      <w:r>
        <w:rPr>
          <w:rFonts w:ascii="Arial" w:eastAsia="Arial" w:hAnsi="Arial" w:cs="Arial"/>
          <w:b/>
          <w:color w:val="000000"/>
          <w:highlight w:val="white"/>
        </w:rPr>
        <w:t xml:space="preserve"> mohou diváci zhlédnout také snímky, které charakter Lynchovy </w:t>
      </w:r>
      <w:proofErr w:type="gramStart"/>
      <w:r>
        <w:rPr>
          <w:rFonts w:ascii="Arial" w:eastAsia="Arial" w:hAnsi="Arial" w:cs="Arial"/>
          <w:b/>
          <w:color w:val="000000"/>
          <w:highlight w:val="white"/>
        </w:rPr>
        <w:t>tvorby</w:t>
      </w:r>
      <w:proofErr w:type="gramEnd"/>
      <w:r>
        <w:rPr>
          <w:rFonts w:ascii="Arial" w:eastAsia="Arial" w:hAnsi="Arial" w:cs="Arial"/>
          <w:b/>
          <w:color w:val="000000"/>
          <w:highlight w:val="white"/>
        </w:rPr>
        <w:t xml:space="preserve"> silně ovlivnil</w:t>
      </w:r>
      <w:r>
        <w:rPr>
          <w:rFonts w:ascii="Arial" w:eastAsia="Arial" w:hAnsi="Arial" w:cs="Arial"/>
          <w:b/>
          <w:color w:val="000000"/>
          <w:highlight w:val="white"/>
        </w:rPr>
        <w:t xml:space="preserve">y. </w:t>
      </w:r>
    </w:p>
    <w:p w:rsidR="002A49E8" w:rsidRDefault="002A49E8">
      <w:pPr>
        <w:spacing w:line="276" w:lineRule="auto"/>
        <w:rPr>
          <w:rFonts w:ascii="Arial" w:eastAsia="Arial" w:hAnsi="Arial" w:cs="Arial"/>
          <w:color w:val="000000"/>
          <w:sz w:val="27"/>
          <w:szCs w:val="27"/>
          <w:highlight w:val="white"/>
        </w:rPr>
      </w:pPr>
    </w:p>
    <w:p w:rsidR="002A49E8" w:rsidRDefault="00A768D1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  <w:highlight w:val="white"/>
        </w:rPr>
        <w:t xml:space="preserve">První projekce se uskuteční 2. července. </w:t>
      </w:r>
      <w:r>
        <w:rPr>
          <w:rFonts w:ascii="Arial" w:eastAsia="Arial" w:hAnsi="Arial" w:cs="Arial"/>
          <w:b/>
          <w:color w:val="202020"/>
        </w:rPr>
        <w:t xml:space="preserve">Další snímky budou následovat každou středu až do konce srpna, vždy od 21.30. </w:t>
      </w:r>
      <w:r>
        <w:rPr>
          <w:rFonts w:ascii="Arial" w:eastAsia="Arial" w:hAnsi="Arial" w:cs="Arial"/>
          <w:b/>
          <w:color w:val="000000"/>
        </w:rPr>
        <w:t xml:space="preserve">Součástí každé projekce bude i dramaturgický úvod, o který se postará řada osobností z oblasti filmu. </w:t>
      </w:r>
      <w:r>
        <w:rPr>
          <w:rFonts w:ascii="Arial" w:eastAsia="Arial" w:hAnsi="Arial" w:cs="Arial"/>
          <w:b/>
          <w:color w:val="000000"/>
          <w:highlight w:val="white"/>
        </w:rPr>
        <w:t>Kurátorem filmového programu j</w:t>
      </w:r>
      <w:r>
        <w:rPr>
          <w:rFonts w:ascii="Arial" w:eastAsia="Arial" w:hAnsi="Arial" w:cs="Arial"/>
          <w:b/>
          <w:color w:val="000000"/>
          <w:highlight w:val="white"/>
        </w:rPr>
        <w:t xml:space="preserve">e vedoucí kina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Ponrepo</w:t>
      </w:r>
      <w:proofErr w:type="spellEnd"/>
      <w:r>
        <w:rPr>
          <w:rFonts w:ascii="Arial" w:eastAsia="Arial" w:hAnsi="Arial" w:cs="Arial"/>
          <w:b/>
          <w:color w:val="000000"/>
          <w:highlight w:val="white"/>
        </w:rPr>
        <w:t xml:space="preserve"> David Havas.</w:t>
      </w:r>
    </w:p>
    <w:p w:rsidR="002A49E8" w:rsidRDefault="002A49E8">
      <w:pPr>
        <w:spacing w:line="276" w:lineRule="auto"/>
        <w:rPr>
          <w:rFonts w:ascii="Calibri" w:eastAsia="Calibri" w:hAnsi="Calibri" w:cs="Calibri"/>
          <w:b/>
          <w:color w:val="202020"/>
        </w:rPr>
      </w:pPr>
    </w:p>
    <w:p w:rsidR="002A49E8" w:rsidRDefault="002A49E8">
      <w:pPr>
        <w:spacing w:line="276" w:lineRule="auto"/>
        <w:jc w:val="both"/>
        <w:rPr>
          <w:rFonts w:ascii="Arial" w:eastAsia="Arial" w:hAnsi="Arial" w:cs="Arial"/>
          <w:b/>
          <w:color w:val="202020"/>
        </w:rPr>
      </w:pPr>
    </w:p>
    <w:p w:rsidR="002A49E8" w:rsidRDefault="002A49E8">
      <w:pPr>
        <w:spacing w:line="276" w:lineRule="auto"/>
        <w:jc w:val="both"/>
        <w:rPr>
          <w:rFonts w:ascii="Arial" w:eastAsia="Arial" w:hAnsi="Arial" w:cs="Arial"/>
          <w:b/>
          <w:color w:val="202020"/>
        </w:rPr>
      </w:pPr>
    </w:p>
    <w:p w:rsidR="002A49E8" w:rsidRDefault="00A768D1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202020"/>
        </w:rPr>
        <w:t xml:space="preserve">Samozřejmostí je velkoplošné venkovní plátno a skvělý zvuk ve sluchátkách. Nebude chybět </w:t>
      </w:r>
      <w:r>
        <w:rPr>
          <w:rFonts w:ascii="Arial" w:eastAsia="Arial" w:hAnsi="Arial" w:cs="Arial"/>
          <w:b/>
          <w:color w:val="0D0D0D"/>
        </w:rPr>
        <w:t>ojedinělý výhled na v</w:t>
      </w:r>
      <w:hyperlink r:id="rId9">
        <w:r>
          <w:rPr>
            <w:rFonts w:ascii="Arial" w:eastAsia="Arial" w:hAnsi="Arial" w:cs="Arial"/>
            <w:b/>
            <w:color w:val="0D0D0D"/>
          </w:rPr>
          <w:t xml:space="preserve">zducholoď </w:t>
        </w:r>
        <w:proofErr w:type="spellStart"/>
        <w:r>
          <w:rPr>
            <w:rFonts w:ascii="Arial" w:eastAsia="Arial" w:hAnsi="Arial" w:cs="Arial"/>
            <w:b/>
            <w:color w:val="0D0D0D"/>
          </w:rPr>
          <w:t>Gulliver</w:t>
        </w:r>
        <w:proofErr w:type="spellEnd"/>
      </w:hyperlink>
      <w:r>
        <w:rPr>
          <w:rFonts w:ascii="Arial" w:eastAsia="Arial" w:hAnsi="Arial" w:cs="Arial"/>
          <w:b/>
          <w:color w:val="0D0D0D"/>
        </w:rPr>
        <w:t>, vychlazené drinky, pohodlný t</w:t>
      </w:r>
      <w:r>
        <w:rPr>
          <w:rFonts w:ascii="Arial" w:eastAsia="Arial" w:hAnsi="Arial" w:cs="Arial"/>
          <w:b/>
          <w:color w:val="0D0D0D"/>
        </w:rPr>
        <w:t xml:space="preserve">rávník a nezaměnitelná atmosféra. </w:t>
      </w:r>
    </w:p>
    <w:p w:rsidR="002A49E8" w:rsidRDefault="002A49E8">
      <w:pPr>
        <w:spacing w:line="276" w:lineRule="auto"/>
        <w:jc w:val="both"/>
        <w:rPr>
          <w:rFonts w:ascii="Arial" w:eastAsia="Arial" w:hAnsi="Arial" w:cs="Arial"/>
          <w:color w:val="202020"/>
        </w:rPr>
      </w:pPr>
    </w:p>
    <w:p w:rsidR="002A49E8" w:rsidRDefault="00A768D1">
      <w:pPr>
        <w:spacing w:line="276" w:lineRule="auto"/>
        <w:jc w:val="both"/>
        <w:rPr>
          <w:rFonts w:ascii="Arial" w:eastAsia="Arial" w:hAnsi="Arial" w:cs="Arial"/>
          <w:color w:val="202020"/>
        </w:rPr>
      </w:pPr>
      <w:r>
        <w:rPr>
          <w:rFonts w:ascii="Arial" w:eastAsia="Arial" w:hAnsi="Arial" w:cs="Arial"/>
          <w:color w:val="202020"/>
        </w:rPr>
        <w:t xml:space="preserve">V červnu 2025 otevřelo Centrum současného umění DOX </w:t>
      </w:r>
      <w:r>
        <w:rPr>
          <w:rFonts w:ascii="Arial" w:eastAsia="Arial" w:hAnsi="Arial" w:cs="Arial"/>
        </w:rPr>
        <w:t xml:space="preserve">výstavní událost roku. V hlavním výstavním prostoru představuje uměleckou tvorbu amerického filmového mága Davida </w:t>
      </w:r>
      <w:proofErr w:type="spellStart"/>
      <w:r>
        <w:rPr>
          <w:rFonts w:ascii="Arial" w:eastAsia="Arial" w:hAnsi="Arial" w:cs="Arial"/>
        </w:rPr>
        <w:t>Lynche</w:t>
      </w:r>
      <w:proofErr w:type="spellEnd"/>
      <w:r>
        <w:rPr>
          <w:rFonts w:ascii="Arial" w:eastAsia="Arial" w:hAnsi="Arial" w:cs="Arial"/>
        </w:rPr>
        <w:t xml:space="preserve">. Ve výstavě </w:t>
      </w:r>
      <w:hyperlink r:id="rId10">
        <w:r>
          <w:rPr>
            <w:rFonts w:ascii="Arial" w:eastAsia="Arial" w:hAnsi="Arial" w:cs="Arial"/>
            <w:color w:val="0000FF"/>
            <w:u w:val="single"/>
          </w:rPr>
          <w:t xml:space="preserve">Up in </w:t>
        </w:r>
        <w:proofErr w:type="spellStart"/>
        <w:r>
          <w:rPr>
            <w:rFonts w:ascii="Arial" w:eastAsia="Arial" w:hAnsi="Arial" w:cs="Arial"/>
            <w:color w:val="0000FF"/>
            <w:u w:val="single"/>
          </w:rPr>
          <w:t>Flames</w:t>
        </w:r>
        <w:proofErr w:type="spellEnd"/>
      </w:hyperlink>
      <w:r>
        <w:rPr>
          <w:rFonts w:ascii="Arial" w:eastAsia="Arial" w:hAnsi="Arial" w:cs="Arial"/>
        </w:rPr>
        <w:t xml:space="preserve"> je k vidění na 400 výtvarných děl – od kreseb, fotografií, litografií, dřevorytů a akvarelů až po krátké experimentální a animované filmy, které režisér vytvořil. Díla pokrýv</w:t>
      </w:r>
      <w:r>
        <w:rPr>
          <w:rFonts w:ascii="Arial" w:eastAsia="Arial" w:hAnsi="Arial" w:cs="Arial"/>
        </w:rPr>
        <w:t>ají všechna Lynchova tvůrčí období – od jeho počátků na konci 60. let až po současnost.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color w:val="202020"/>
        </w:rPr>
        <w:t xml:space="preserve">Návštěvníci </w:t>
      </w:r>
      <w:proofErr w:type="spellStart"/>
      <w:r>
        <w:rPr>
          <w:rFonts w:ascii="Arial" w:eastAsia="Arial" w:hAnsi="Arial" w:cs="Arial"/>
          <w:color w:val="202020"/>
        </w:rPr>
        <w:t>DOXu</w:t>
      </w:r>
      <w:proofErr w:type="spellEnd"/>
      <w:r>
        <w:rPr>
          <w:rFonts w:ascii="Arial" w:eastAsia="Arial" w:hAnsi="Arial" w:cs="Arial"/>
          <w:color w:val="202020"/>
        </w:rPr>
        <w:t xml:space="preserve"> si tak mohou nejprve prohlédnout Lynchova výtvarná díla, a když přijde tma, přesunou se do promítacího sálu pod hvězdným nebem, kde mohou svůj pocit vý</w:t>
      </w:r>
      <w:r>
        <w:rPr>
          <w:rFonts w:ascii="Arial" w:eastAsia="Arial" w:hAnsi="Arial" w:cs="Arial"/>
          <w:color w:val="202020"/>
        </w:rPr>
        <w:t xml:space="preserve">stavy ještě prohloubit. </w:t>
      </w:r>
    </w:p>
    <w:p w:rsidR="002A49E8" w:rsidRDefault="002A49E8">
      <w:pPr>
        <w:spacing w:line="276" w:lineRule="auto"/>
        <w:jc w:val="both"/>
        <w:rPr>
          <w:rFonts w:ascii="Arial" w:eastAsia="Arial" w:hAnsi="Arial" w:cs="Arial"/>
          <w:color w:val="202020"/>
        </w:rPr>
      </w:pPr>
    </w:p>
    <w:p w:rsidR="002A49E8" w:rsidRDefault="00A768D1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02020"/>
        </w:rPr>
        <w:t xml:space="preserve">O dramaturgii letního kina se letos postaralo kino </w:t>
      </w:r>
      <w:proofErr w:type="spellStart"/>
      <w:r>
        <w:rPr>
          <w:rFonts w:ascii="Arial" w:eastAsia="Arial" w:hAnsi="Arial" w:cs="Arial"/>
          <w:color w:val="202020"/>
        </w:rPr>
        <w:t>Ponrepo</w:t>
      </w:r>
      <w:proofErr w:type="spellEnd"/>
      <w:r>
        <w:rPr>
          <w:rFonts w:ascii="Arial" w:eastAsia="Arial" w:hAnsi="Arial" w:cs="Arial"/>
          <w:color w:val="202020"/>
        </w:rPr>
        <w:t xml:space="preserve">, které v červnu nabídlo svým divákům filmový </w:t>
      </w:r>
      <w:proofErr w:type="spellStart"/>
      <w:r>
        <w:rPr>
          <w:rFonts w:ascii="Arial" w:eastAsia="Arial" w:hAnsi="Arial" w:cs="Arial"/>
          <w:color w:val="202020"/>
        </w:rPr>
        <w:t>warm</w:t>
      </w:r>
      <w:proofErr w:type="spellEnd"/>
      <w:r>
        <w:rPr>
          <w:rFonts w:ascii="Arial" w:eastAsia="Arial" w:hAnsi="Arial" w:cs="Arial"/>
          <w:color w:val="202020"/>
        </w:rPr>
        <w:t xml:space="preserve">-up v podobě programového </w:t>
      </w:r>
      <w:hyperlink r:id="rId11">
        <w:r>
          <w:rPr>
            <w:rFonts w:ascii="Arial" w:eastAsia="Arial" w:hAnsi="Arial" w:cs="Arial"/>
            <w:color w:val="0000FF"/>
            <w:u w:val="single"/>
          </w:rPr>
          <w:t>cyklu David Lynch</w:t>
        </w:r>
      </w:hyperlink>
      <w:r>
        <w:rPr>
          <w:rFonts w:ascii="Arial" w:eastAsia="Arial" w:hAnsi="Arial" w:cs="Arial"/>
          <w:color w:val="202020"/>
        </w:rPr>
        <w:t xml:space="preserve">. Od července přebírá filmovou štafetu po 9 večerů DOX: </w:t>
      </w:r>
      <w:r>
        <w:rPr>
          <w:rFonts w:ascii="Arial" w:eastAsia="Arial" w:hAnsi="Arial" w:cs="Arial"/>
          <w:i/>
          <w:color w:val="202020"/>
        </w:rPr>
        <w:t>„</w:t>
      </w:r>
      <w:r>
        <w:rPr>
          <w:rFonts w:ascii="Arial" w:eastAsia="Arial" w:hAnsi="Arial" w:cs="Arial"/>
          <w:i/>
          <w:color w:val="000000"/>
        </w:rPr>
        <w:t xml:space="preserve">V následujících týdnech se budeme ve spolupráci s centrem DOX snažit o to, abychom společně odcházeli do letních nocí v družném hovoru nad dílem Davida </w:t>
      </w:r>
      <w:proofErr w:type="spellStart"/>
      <w:r>
        <w:rPr>
          <w:rFonts w:ascii="Arial" w:eastAsia="Arial" w:hAnsi="Arial" w:cs="Arial"/>
          <w:i/>
          <w:color w:val="000000"/>
        </w:rPr>
        <w:t>Lynche</w:t>
      </w:r>
      <w:proofErr w:type="spellEnd"/>
      <w:r>
        <w:rPr>
          <w:rFonts w:ascii="Arial" w:eastAsia="Arial" w:hAnsi="Arial" w:cs="Arial"/>
          <w:i/>
          <w:color w:val="000000"/>
        </w:rPr>
        <w:t>. Ať už půjde o rozčilen</w:t>
      </w:r>
      <w:r>
        <w:rPr>
          <w:rFonts w:ascii="Arial" w:eastAsia="Arial" w:hAnsi="Arial" w:cs="Arial"/>
          <w:i/>
          <w:color w:val="000000"/>
        </w:rPr>
        <w:t>í z cizí váhavé analýzy, smích, dojetí, nebo tiché pohroužení do vlastních myšlenek. David Lynch totiž několik generací svých fanoušků naučil, že jistý prvek nevysvětlitelnosti zároveň přináší vyšší míru otevřenosti k poznání,“</w:t>
      </w:r>
      <w:r>
        <w:rPr>
          <w:rFonts w:ascii="Arial" w:eastAsia="Arial" w:hAnsi="Arial" w:cs="Arial"/>
          <w:color w:val="000000"/>
        </w:rPr>
        <w:t xml:space="preserve"> říká </w:t>
      </w:r>
      <w:r>
        <w:rPr>
          <w:rFonts w:ascii="Arial" w:eastAsia="Arial" w:hAnsi="Arial" w:cs="Arial"/>
        </w:rPr>
        <w:t>kurátor filmového progr</w:t>
      </w:r>
      <w:r>
        <w:rPr>
          <w:rFonts w:ascii="Arial" w:eastAsia="Arial" w:hAnsi="Arial" w:cs="Arial"/>
        </w:rPr>
        <w:t xml:space="preserve">amu a vedoucí kina </w:t>
      </w:r>
      <w:proofErr w:type="spellStart"/>
      <w:r>
        <w:rPr>
          <w:rFonts w:ascii="Arial" w:eastAsia="Arial" w:hAnsi="Arial" w:cs="Arial"/>
        </w:rPr>
        <w:t>Ponrepo</w:t>
      </w:r>
      <w:proofErr w:type="spellEnd"/>
      <w:r>
        <w:rPr>
          <w:rFonts w:ascii="Arial" w:eastAsia="Arial" w:hAnsi="Arial" w:cs="Arial"/>
        </w:rPr>
        <w:t xml:space="preserve"> David Havas. </w:t>
      </w:r>
    </w:p>
    <w:p w:rsidR="002A49E8" w:rsidRDefault="002A49E8">
      <w:pPr>
        <w:spacing w:line="276" w:lineRule="auto"/>
        <w:jc w:val="both"/>
        <w:rPr>
          <w:rFonts w:ascii="Arial" w:eastAsia="Arial" w:hAnsi="Arial" w:cs="Arial"/>
          <w:u w:val="single"/>
        </w:rPr>
      </w:pPr>
    </w:p>
    <w:p w:rsidR="002A49E8" w:rsidRDefault="00A768D1">
      <w:pPr>
        <w:spacing w:line="276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color w:val="202020"/>
        </w:rPr>
        <w:t xml:space="preserve">Letní kino se otevře v prvním červencovém týdnu, kdy nabídne projekci amerického kultovního snímku </w:t>
      </w:r>
      <w:hyperlink r:id="rId12">
        <w:r>
          <w:rPr>
            <w:rFonts w:ascii="Arial" w:eastAsia="Arial" w:hAnsi="Arial" w:cs="Arial"/>
            <w:color w:val="0000FF"/>
            <w:u w:val="single"/>
          </w:rPr>
          <w:t>Čaroděj ze země Oz</w:t>
        </w:r>
      </w:hyperlink>
      <w:r>
        <w:rPr>
          <w:rFonts w:ascii="Arial" w:eastAsia="Arial" w:hAnsi="Arial" w:cs="Arial"/>
          <w:color w:val="202020"/>
        </w:rPr>
        <w:t>. David Lynch o tomto filmu prohlásil, že „</w:t>
      </w:r>
      <w:r>
        <w:rPr>
          <w:rFonts w:ascii="Arial" w:eastAsia="Arial" w:hAnsi="Arial" w:cs="Arial"/>
          <w:i/>
        </w:rPr>
        <w:t xml:space="preserve">je jako sen, působí enormní emocionální silou“. </w:t>
      </w:r>
    </w:p>
    <w:p w:rsidR="002A49E8" w:rsidRDefault="002A49E8">
      <w:pPr>
        <w:spacing w:line="276" w:lineRule="auto"/>
        <w:jc w:val="both"/>
        <w:rPr>
          <w:rFonts w:ascii="Arial" w:eastAsia="Arial" w:hAnsi="Arial" w:cs="Arial"/>
        </w:rPr>
      </w:pPr>
    </w:p>
    <w:p w:rsidR="002A49E8" w:rsidRDefault="00A768D1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Filmy uvádíme v původním znění s českými titulky. </w:t>
      </w:r>
    </w:p>
    <w:p w:rsidR="002A49E8" w:rsidRDefault="002A49E8"/>
    <w:p w:rsidR="002A49E8" w:rsidRDefault="00A768D1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202020"/>
        </w:rPr>
        <w:t xml:space="preserve">Více informací najdete na stránkách </w:t>
      </w:r>
      <w:hyperlink r:id="rId13">
        <w:r>
          <w:rPr>
            <w:rFonts w:ascii="Arial" w:eastAsia="Arial" w:hAnsi="Arial" w:cs="Arial"/>
            <w:b/>
            <w:color w:val="0000FF"/>
            <w:u w:val="single"/>
          </w:rPr>
          <w:t>letního kina DOX</w:t>
        </w:r>
      </w:hyperlink>
      <w:r>
        <w:rPr>
          <w:rFonts w:ascii="Arial" w:eastAsia="Arial" w:hAnsi="Arial" w:cs="Arial"/>
          <w:b/>
          <w:color w:val="202020"/>
        </w:rPr>
        <w:t>.</w:t>
      </w:r>
    </w:p>
    <w:p w:rsidR="002A49E8" w:rsidRDefault="002A49E8">
      <w:pPr>
        <w:pStyle w:val="Nadpis3"/>
        <w:spacing w:line="276" w:lineRule="auto"/>
        <w:rPr>
          <w:rFonts w:ascii="Arial" w:eastAsia="Arial" w:hAnsi="Arial" w:cs="Arial"/>
          <w:color w:val="E10600"/>
          <w:sz w:val="28"/>
          <w:szCs w:val="28"/>
        </w:rPr>
      </w:pPr>
    </w:p>
    <w:p w:rsidR="002A49E8" w:rsidRDefault="002A49E8">
      <w:pPr>
        <w:pStyle w:val="Nadpis3"/>
        <w:spacing w:line="276" w:lineRule="auto"/>
        <w:rPr>
          <w:rFonts w:ascii="Arial" w:eastAsia="Arial" w:hAnsi="Arial" w:cs="Arial"/>
          <w:color w:val="E10600"/>
          <w:sz w:val="28"/>
          <w:szCs w:val="28"/>
        </w:rPr>
      </w:pPr>
    </w:p>
    <w:p w:rsidR="002A49E8" w:rsidRDefault="002A49E8">
      <w:pPr>
        <w:pStyle w:val="Nadpis3"/>
        <w:spacing w:line="276" w:lineRule="auto"/>
        <w:rPr>
          <w:rFonts w:ascii="Arial" w:eastAsia="Arial" w:hAnsi="Arial" w:cs="Arial"/>
          <w:color w:val="E10600"/>
          <w:sz w:val="28"/>
          <w:szCs w:val="28"/>
        </w:rPr>
      </w:pPr>
    </w:p>
    <w:p w:rsidR="002A49E8" w:rsidRDefault="00A768D1">
      <w:pPr>
        <w:pStyle w:val="Nadpis3"/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E10600"/>
          <w:sz w:val="28"/>
          <w:szCs w:val="28"/>
        </w:rPr>
        <w:t>Letní kino DOX+</w:t>
      </w:r>
    </w:p>
    <w:p w:rsidR="002A49E8" w:rsidRDefault="00A768D1">
      <w:pPr>
        <w:pStyle w:val="Nadpis3"/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od 2. července do 28. srpna 2025</w:t>
      </w:r>
    </w:p>
    <w:p w:rsidR="002A49E8" w:rsidRDefault="00A768D1">
      <w:pPr>
        <w:pStyle w:val="Nadpis3"/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každou středu ve 21.30</w:t>
      </w:r>
    </w:p>
    <w:p w:rsidR="002A49E8" w:rsidRDefault="00A768D1">
      <w:pPr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Centrum současného umění DOX (terasa DOX+)</w:t>
      </w:r>
    </w:p>
    <w:p w:rsidR="002A49E8" w:rsidRDefault="00A76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Poupětova 3, Praha 7</w:t>
      </w:r>
    </w:p>
    <w:p w:rsidR="002A49E8" w:rsidRDefault="002A49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E10600"/>
          <w:sz w:val="28"/>
          <w:szCs w:val="28"/>
          <w:u w:val="single"/>
        </w:rPr>
      </w:pPr>
    </w:p>
    <w:p w:rsidR="002A49E8" w:rsidRDefault="002A49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E10600"/>
          <w:sz w:val="28"/>
          <w:szCs w:val="28"/>
          <w:u w:val="single"/>
        </w:rPr>
      </w:pPr>
    </w:p>
    <w:p w:rsidR="002A49E8" w:rsidRDefault="002A49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E10600"/>
          <w:sz w:val="28"/>
          <w:szCs w:val="28"/>
          <w:u w:val="single"/>
        </w:rPr>
      </w:pPr>
    </w:p>
    <w:p w:rsidR="002A49E8" w:rsidRDefault="00A76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E106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E10600"/>
          <w:sz w:val="28"/>
          <w:szCs w:val="28"/>
          <w:u w:val="single"/>
        </w:rPr>
        <w:t>Program letního kina</w:t>
      </w:r>
    </w:p>
    <w:p w:rsidR="002A49E8" w:rsidRDefault="002A49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E10600"/>
          <w:sz w:val="16"/>
          <w:szCs w:val="16"/>
        </w:rPr>
      </w:pPr>
    </w:p>
    <w:p w:rsidR="002A49E8" w:rsidRDefault="00A768D1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2. 7. </w:t>
      </w:r>
    </w:p>
    <w:p w:rsidR="002A49E8" w:rsidRDefault="00A768D1">
      <w:pPr>
        <w:spacing w:line="276" w:lineRule="auto"/>
        <w:rPr>
          <w:rFonts w:ascii="Arial" w:eastAsia="Arial" w:hAnsi="Arial" w:cs="Arial"/>
        </w:rPr>
      </w:pPr>
      <w:hyperlink r:id="rId14">
        <w:r>
          <w:rPr>
            <w:rFonts w:ascii="Arial" w:eastAsia="Arial" w:hAnsi="Arial" w:cs="Arial"/>
            <w:b/>
            <w:color w:val="0000FF"/>
            <w:u w:val="single"/>
          </w:rPr>
          <w:t>Čaroděj ze země OZ</w:t>
        </w:r>
      </w:hyperlink>
      <w:r>
        <w:rPr>
          <w:rFonts w:ascii="Arial" w:eastAsia="Arial" w:hAnsi="Arial" w:cs="Arial"/>
          <w:b/>
        </w:rPr>
        <w:t xml:space="preserve"> </w:t>
      </w:r>
    </w:p>
    <w:p w:rsidR="002A49E8" w:rsidRDefault="00A768D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režie: </w:t>
      </w:r>
      <w:r>
        <w:rPr>
          <w:rFonts w:ascii="Arial" w:eastAsia="Arial" w:hAnsi="Arial" w:cs="Arial"/>
          <w:color w:val="000000"/>
          <w:highlight w:val="white"/>
        </w:rPr>
        <w:t>Victor Fleming, USA (1939, 101 min)</w:t>
      </w:r>
    </w:p>
    <w:p w:rsidR="002A49E8" w:rsidRDefault="00A768D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Projekci uvedou filmová publicistka Štěpánka </w:t>
      </w:r>
      <w:proofErr w:type="spellStart"/>
      <w:r>
        <w:rPr>
          <w:rFonts w:ascii="Arial" w:eastAsia="Arial" w:hAnsi="Arial" w:cs="Arial"/>
        </w:rPr>
        <w:t>Zapata</w:t>
      </w:r>
      <w:proofErr w:type="spellEnd"/>
      <w:r>
        <w:rPr>
          <w:rFonts w:ascii="Arial" w:eastAsia="Arial" w:hAnsi="Arial" w:cs="Arial"/>
        </w:rPr>
        <w:t xml:space="preserve"> a David Havas.</w:t>
      </w:r>
    </w:p>
    <w:p w:rsidR="002A49E8" w:rsidRDefault="002A49E8">
      <w:pPr>
        <w:spacing w:line="276" w:lineRule="auto"/>
        <w:rPr>
          <w:rFonts w:ascii="Arial" w:eastAsia="Arial" w:hAnsi="Arial" w:cs="Arial"/>
          <w:b/>
          <w:sz w:val="16"/>
          <w:szCs w:val="16"/>
        </w:rPr>
      </w:pPr>
    </w:p>
    <w:p w:rsidR="002A49E8" w:rsidRDefault="00A768D1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9. 7.</w:t>
      </w:r>
    </w:p>
    <w:p w:rsidR="002A49E8" w:rsidRDefault="00A76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hyperlink r:id="rId15">
        <w:r>
          <w:rPr>
            <w:rFonts w:ascii="Arial" w:eastAsia="Arial" w:hAnsi="Arial" w:cs="Arial"/>
            <w:b/>
            <w:color w:val="0000FF"/>
            <w:u w:val="single"/>
          </w:rPr>
          <w:t>Zběsilost v srdci</w:t>
        </w:r>
      </w:hyperlink>
      <w:r>
        <w:rPr>
          <w:rFonts w:ascii="Arial" w:eastAsia="Arial" w:hAnsi="Arial" w:cs="Arial"/>
          <w:b/>
          <w:color w:val="000000"/>
        </w:rPr>
        <w:t xml:space="preserve"> </w:t>
      </w:r>
    </w:p>
    <w:p w:rsidR="002A49E8" w:rsidRDefault="00A768D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režie: </w:t>
      </w:r>
      <w:r>
        <w:rPr>
          <w:rFonts w:ascii="Arial" w:eastAsia="Arial" w:hAnsi="Arial" w:cs="Arial"/>
          <w:color w:val="000000"/>
          <w:highlight w:val="white"/>
        </w:rPr>
        <w:t>David Lynch, USA (1990, 117 min)</w:t>
      </w:r>
    </w:p>
    <w:p w:rsidR="002A49E8" w:rsidRDefault="00A768D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Projekci uvede Marie Barešová, kurátorka Národního filmového archivu. </w:t>
      </w:r>
    </w:p>
    <w:p w:rsidR="002A49E8" w:rsidRDefault="002A49E8">
      <w:pPr>
        <w:rPr>
          <w:rFonts w:ascii="Arial" w:eastAsia="Arial" w:hAnsi="Arial" w:cs="Arial"/>
          <w:sz w:val="16"/>
          <w:szCs w:val="16"/>
        </w:rPr>
      </w:pPr>
    </w:p>
    <w:p w:rsidR="002A49E8" w:rsidRDefault="00A768D1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16. 7.</w:t>
      </w:r>
    </w:p>
    <w:p w:rsidR="002A49E8" w:rsidRDefault="00A768D1">
      <w:pPr>
        <w:spacing w:line="276" w:lineRule="auto"/>
        <w:rPr>
          <w:rFonts w:ascii="Arial" w:eastAsia="Arial" w:hAnsi="Arial" w:cs="Arial"/>
        </w:rPr>
      </w:pPr>
      <w:hyperlink r:id="rId16">
        <w:proofErr w:type="spellStart"/>
        <w:r>
          <w:rPr>
            <w:rFonts w:ascii="Arial" w:eastAsia="Arial" w:hAnsi="Arial" w:cs="Arial"/>
            <w:b/>
            <w:color w:val="0000FF"/>
            <w:u w:val="single"/>
          </w:rPr>
          <w:t>Sunset</w:t>
        </w:r>
        <w:proofErr w:type="spellEnd"/>
        <w:r>
          <w:rPr>
            <w:rFonts w:ascii="Arial" w:eastAsia="Arial" w:hAnsi="Arial" w:cs="Arial"/>
            <w:b/>
            <w:color w:val="0000FF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b/>
            <w:color w:val="0000FF"/>
            <w:u w:val="single"/>
          </w:rPr>
          <w:t>Boulevard</w:t>
        </w:r>
        <w:proofErr w:type="spellEnd"/>
      </w:hyperlink>
    </w:p>
    <w:p w:rsidR="002A49E8" w:rsidRDefault="00A768D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režie: </w:t>
      </w:r>
      <w:r>
        <w:rPr>
          <w:rFonts w:ascii="Arial" w:eastAsia="Arial" w:hAnsi="Arial" w:cs="Arial"/>
          <w:color w:val="000000"/>
          <w:highlight w:val="white"/>
        </w:rPr>
        <w:t xml:space="preserve">Billy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Wilder</w:t>
      </w:r>
      <w:proofErr w:type="spellEnd"/>
      <w:r>
        <w:rPr>
          <w:rFonts w:ascii="Arial" w:eastAsia="Arial" w:hAnsi="Arial" w:cs="Arial"/>
          <w:color w:val="000000"/>
          <w:highlight w:val="white"/>
        </w:rPr>
        <w:t>, USA (1950, 110 min)</w:t>
      </w:r>
    </w:p>
    <w:p w:rsidR="002A49E8" w:rsidRDefault="00A768D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Projekci uvedou filmový publicista Martin Pleštil a David Havas.</w:t>
      </w:r>
    </w:p>
    <w:p w:rsidR="002A49E8" w:rsidRDefault="002A49E8">
      <w:pPr>
        <w:spacing w:line="276" w:lineRule="auto"/>
        <w:rPr>
          <w:rFonts w:ascii="Arial" w:eastAsia="Arial" w:hAnsi="Arial" w:cs="Arial"/>
          <w:sz w:val="16"/>
          <w:szCs w:val="16"/>
        </w:rPr>
      </w:pPr>
    </w:p>
    <w:p w:rsidR="002A49E8" w:rsidRDefault="00A768D1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23. 7.</w:t>
      </w:r>
    </w:p>
    <w:p w:rsidR="002A49E8" w:rsidRDefault="00A768D1">
      <w:pPr>
        <w:spacing w:line="276" w:lineRule="auto"/>
        <w:rPr>
          <w:rFonts w:ascii="Arial" w:eastAsia="Arial" w:hAnsi="Arial" w:cs="Arial"/>
          <w:b/>
        </w:rPr>
      </w:pPr>
      <w:hyperlink r:id="rId17">
        <w:proofErr w:type="spellStart"/>
        <w:r>
          <w:rPr>
            <w:rFonts w:ascii="Arial" w:eastAsia="Arial" w:hAnsi="Arial" w:cs="Arial"/>
            <w:b/>
            <w:color w:val="0000FF"/>
            <w:u w:val="single"/>
          </w:rPr>
          <w:t>Lost</w:t>
        </w:r>
        <w:proofErr w:type="spellEnd"/>
        <w:r>
          <w:rPr>
            <w:rFonts w:ascii="Arial" w:eastAsia="Arial" w:hAnsi="Arial" w:cs="Arial"/>
            <w:b/>
            <w:color w:val="0000FF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b/>
            <w:color w:val="0000FF"/>
            <w:u w:val="single"/>
          </w:rPr>
          <w:t>Highway</w:t>
        </w:r>
        <w:proofErr w:type="spellEnd"/>
      </w:hyperlink>
    </w:p>
    <w:p w:rsidR="002A49E8" w:rsidRDefault="00A768D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režie: </w:t>
      </w:r>
      <w:r>
        <w:rPr>
          <w:rFonts w:ascii="Arial" w:eastAsia="Arial" w:hAnsi="Arial" w:cs="Arial"/>
          <w:color w:val="000000"/>
          <w:highlight w:val="white"/>
        </w:rPr>
        <w:t>David Lynch, USA (1997, 134 min)</w:t>
      </w:r>
    </w:p>
    <w:p w:rsidR="002A49E8" w:rsidRDefault="00A768D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Projekci uvede filmový publicista Martin Pleštil.</w:t>
      </w:r>
    </w:p>
    <w:p w:rsidR="002A49E8" w:rsidRDefault="002A49E8">
      <w:pPr>
        <w:spacing w:line="276" w:lineRule="auto"/>
        <w:rPr>
          <w:rFonts w:ascii="Arial" w:eastAsia="Arial" w:hAnsi="Arial" w:cs="Arial"/>
          <w:sz w:val="16"/>
          <w:szCs w:val="16"/>
        </w:rPr>
      </w:pPr>
    </w:p>
    <w:p w:rsidR="002A49E8" w:rsidRDefault="00A768D1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30. 7.</w:t>
      </w:r>
    </w:p>
    <w:p w:rsidR="002A49E8" w:rsidRDefault="00A768D1">
      <w:pPr>
        <w:spacing w:line="276" w:lineRule="auto"/>
        <w:rPr>
          <w:rFonts w:ascii="Arial" w:eastAsia="Arial" w:hAnsi="Arial" w:cs="Arial"/>
          <w:b/>
        </w:rPr>
      </w:pPr>
      <w:hyperlink r:id="rId18">
        <w:r>
          <w:rPr>
            <w:rFonts w:ascii="Arial" w:eastAsia="Arial" w:hAnsi="Arial" w:cs="Arial"/>
            <w:b/>
            <w:color w:val="0000FF"/>
            <w:u w:val="single"/>
          </w:rPr>
          <w:t>8 ½</w:t>
        </w:r>
      </w:hyperlink>
      <w:r>
        <w:rPr>
          <w:rFonts w:ascii="Arial" w:eastAsia="Arial" w:hAnsi="Arial" w:cs="Arial"/>
          <w:b/>
        </w:rPr>
        <w:t xml:space="preserve"> </w:t>
      </w:r>
    </w:p>
    <w:p w:rsidR="002A49E8" w:rsidRDefault="00A768D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režie: </w:t>
      </w:r>
      <w:r>
        <w:rPr>
          <w:rFonts w:ascii="Arial" w:eastAsia="Arial" w:hAnsi="Arial" w:cs="Arial"/>
          <w:color w:val="000000"/>
          <w:highlight w:val="white"/>
        </w:rPr>
        <w:t xml:space="preserve">Federico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Fellini</w:t>
      </w:r>
      <w:proofErr w:type="spellEnd"/>
      <w:r>
        <w:rPr>
          <w:rFonts w:ascii="Arial" w:eastAsia="Arial" w:hAnsi="Arial" w:cs="Arial"/>
          <w:color w:val="000000"/>
          <w:highlight w:val="white"/>
        </w:rPr>
        <w:t>, IT/FR (1963, 139 min)</w:t>
      </w:r>
    </w:p>
    <w:p w:rsidR="002A49E8" w:rsidRDefault="00A768D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Projekci uvede Tomáš Hubáček, filmový historik a publicista z Národního filmového archivu.</w:t>
      </w:r>
    </w:p>
    <w:p w:rsidR="002A49E8" w:rsidRDefault="002A49E8">
      <w:pPr>
        <w:spacing w:line="276" w:lineRule="auto"/>
        <w:rPr>
          <w:rFonts w:ascii="Arial" w:eastAsia="Arial" w:hAnsi="Arial" w:cs="Arial"/>
          <w:sz w:val="16"/>
          <w:szCs w:val="16"/>
        </w:rPr>
      </w:pPr>
    </w:p>
    <w:p w:rsidR="002A49E8" w:rsidRDefault="00A768D1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6. 8. </w:t>
      </w:r>
    </w:p>
    <w:p w:rsidR="002A49E8" w:rsidRDefault="00A768D1">
      <w:pPr>
        <w:spacing w:line="276" w:lineRule="auto"/>
        <w:rPr>
          <w:rFonts w:ascii="Arial" w:eastAsia="Arial" w:hAnsi="Arial" w:cs="Arial"/>
          <w:b/>
        </w:rPr>
      </w:pPr>
      <w:hyperlink r:id="rId19">
        <w:proofErr w:type="spellStart"/>
        <w:r>
          <w:rPr>
            <w:rFonts w:ascii="Arial" w:eastAsia="Arial" w:hAnsi="Arial" w:cs="Arial"/>
            <w:b/>
            <w:color w:val="0000FF"/>
            <w:u w:val="single"/>
          </w:rPr>
          <w:t>Twin</w:t>
        </w:r>
        <w:proofErr w:type="spellEnd"/>
        <w:r>
          <w:rPr>
            <w:rFonts w:ascii="Arial" w:eastAsia="Arial" w:hAnsi="Arial" w:cs="Arial"/>
            <w:b/>
            <w:color w:val="0000FF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b/>
            <w:color w:val="0000FF"/>
            <w:u w:val="single"/>
          </w:rPr>
          <w:t>Peaks</w:t>
        </w:r>
        <w:proofErr w:type="spellEnd"/>
        <w:r>
          <w:rPr>
            <w:rFonts w:ascii="Arial" w:eastAsia="Arial" w:hAnsi="Arial" w:cs="Arial"/>
            <w:b/>
            <w:color w:val="0000FF"/>
            <w:u w:val="single"/>
          </w:rPr>
          <w:t>: Ohni se mnou pojď</w:t>
        </w:r>
      </w:hyperlink>
      <w:r>
        <w:rPr>
          <w:rFonts w:ascii="Arial" w:eastAsia="Arial" w:hAnsi="Arial" w:cs="Arial"/>
          <w:b/>
        </w:rPr>
        <w:t xml:space="preserve"> </w:t>
      </w:r>
    </w:p>
    <w:p w:rsidR="002A49E8" w:rsidRDefault="00A768D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režie: </w:t>
      </w:r>
      <w:r>
        <w:rPr>
          <w:rFonts w:ascii="Arial" w:eastAsia="Arial" w:hAnsi="Arial" w:cs="Arial"/>
          <w:color w:val="000000"/>
          <w:highlight w:val="white"/>
        </w:rPr>
        <w:t>David Lynch, USA (1992, 135 min)</w:t>
      </w:r>
    </w:p>
    <w:p w:rsidR="002A49E8" w:rsidRDefault="00A768D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Projekci uv</w:t>
      </w:r>
      <w:r>
        <w:rPr>
          <w:rFonts w:ascii="Arial" w:eastAsia="Arial" w:hAnsi="Arial" w:cs="Arial"/>
        </w:rPr>
        <w:t xml:space="preserve">ede filmová publicistka a teoretička Štěpánka </w:t>
      </w:r>
      <w:proofErr w:type="spellStart"/>
      <w:r>
        <w:rPr>
          <w:rFonts w:ascii="Arial" w:eastAsia="Arial" w:hAnsi="Arial" w:cs="Arial"/>
        </w:rPr>
        <w:t>Zapata</w:t>
      </w:r>
      <w:proofErr w:type="spellEnd"/>
      <w:r>
        <w:rPr>
          <w:rFonts w:ascii="Arial" w:eastAsia="Arial" w:hAnsi="Arial" w:cs="Arial"/>
        </w:rPr>
        <w:t xml:space="preserve">. </w:t>
      </w:r>
    </w:p>
    <w:p w:rsidR="002A49E8" w:rsidRDefault="002A49E8">
      <w:pPr>
        <w:spacing w:line="276" w:lineRule="auto"/>
        <w:rPr>
          <w:rFonts w:ascii="Arial" w:eastAsia="Arial" w:hAnsi="Arial" w:cs="Arial"/>
          <w:sz w:val="16"/>
          <w:szCs w:val="16"/>
        </w:rPr>
      </w:pPr>
    </w:p>
    <w:p w:rsidR="002A49E8" w:rsidRDefault="00A768D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13. 8.</w:t>
      </w:r>
    </w:p>
    <w:p w:rsidR="002A49E8" w:rsidRDefault="00A768D1">
      <w:pPr>
        <w:spacing w:line="276" w:lineRule="auto"/>
        <w:rPr>
          <w:rFonts w:ascii="Arial" w:eastAsia="Arial" w:hAnsi="Arial" w:cs="Arial"/>
        </w:rPr>
      </w:pPr>
      <w:hyperlink r:id="rId20">
        <w:r>
          <w:rPr>
            <w:rFonts w:ascii="Arial" w:eastAsia="Arial" w:hAnsi="Arial" w:cs="Arial"/>
            <w:b/>
            <w:color w:val="0000FF"/>
            <w:u w:val="single"/>
          </w:rPr>
          <w:t>Lolita</w:t>
        </w:r>
      </w:hyperlink>
    </w:p>
    <w:p w:rsidR="002A49E8" w:rsidRDefault="00A768D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režie: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Stanley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Kubrick</w:t>
      </w:r>
      <w:proofErr w:type="spellEnd"/>
      <w:r>
        <w:rPr>
          <w:rFonts w:ascii="Arial" w:eastAsia="Arial" w:hAnsi="Arial" w:cs="Arial"/>
          <w:color w:val="000000"/>
          <w:highlight w:val="white"/>
        </w:rPr>
        <w:t>, USA/GB (1962, 152 min)</w:t>
      </w:r>
    </w:p>
    <w:p w:rsidR="002A49E8" w:rsidRDefault="00A768D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Projekci uvedou Tomáš Hubáček, filmový historik a publicista z NFA, a David Havas. </w:t>
      </w:r>
    </w:p>
    <w:p w:rsidR="002A49E8" w:rsidRDefault="002A49E8">
      <w:pPr>
        <w:rPr>
          <w:sz w:val="16"/>
          <w:szCs w:val="16"/>
        </w:rPr>
      </w:pPr>
    </w:p>
    <w:p w:rsidR="002A49E8" w:rsidRDefault="00A768D1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20. 8.</w:t>
      </w:r>
    </w:p>
    <w:p w:rsidR="002A49E8" w:rsidRDefault="00A768D1">
      <w:pPr>
        <w:spacing w:line="276" w:lineRule="auto"/>
        <w:rPr>
          <w:rFonts w:ascii="Arial" w:eastAsia="Arial" w:hAnsi="Arial" w:cs="Arial"/>
          <w:b/>
        </w:rPr>
      </w:pPr>
      <w:hyperlink r:id="rId21">
        <w:r>
          <w:rPr>
            <w:rFonts w:ascii="Arial" w:eastAsia="Arial" w:hAnsi="Arial" w:cs="Arial"/>
            <w:b/>
            <w:color w:val="0000FF"/>
            <w:u w:val="single"/>
          </w:rPr>
          <w:t>Modrý samet</w:t>
        </w:r>
      </w:hyperlink>
    </w:p>
    <w:p w:rsidR="002A49E8" w:rsidRDefault="00A768D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režie: </w:t>
      </w:r>
      <w:r>
        <w:rPr>
          <w:rFonts w:ascii="Arial" w:eastAsia="Arial" w:hAnsi="Arial" w:cs="Arial"/>
          <w:color w:val="000000"/>
          <w:highlight w:val="white"/>
        </w:rPr>
        <w:t>David Lynch, USA (1986, 121 min)</w:t>
      </w:r>
    </w:p>
    <w:p w:rsidR="002A49E8" w:rsidRDefault="00A768D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Projekci </w:t>
      </w:r>
      <w:proofErr w:type="gramStart"/>
      <w:r>
        <w:rPr>
          <w:rFonts w:ascii="Arial" w:eastAsia="Arial" w:hAnsi="Arial" w:cs="Arial"/>
        </w:rPr>
        <w:t>uvede</w:t>
      </w:r>
      <w:proofErr w:type="gramEnd"/>
      <w:r>
        <w:rPr>
          <w:rFonts w:ascii="Arial" w:eastAsia="Arial" w:hAnsi="Arial" w:cs="Arial"/>
        </w:rPr>
        <w:t xml:space="preserve"> filmový publicista Jan </w:t>
      </w:r>
      <w:proofErr w:type="gramStart"/>
      <w:r>
        <w:rPr>
          <w:rFonts w:ascii="Arial" w:eastAsia="Arial" w:hAnsi="Arial" w:cs="Arial"/>
        </w:rPr>
        <w:t>Nevyjel</w:t>
      </w:r>
      <w:proofErr w:type="gramEnd"/>
      <w:r>
        <w:rPr>
          <w:rFonts w:ascii="Arial" w:eastAsia="Arial" w:hAnsi="Arial" w:cs="Arial"/>
        </w:rPr>
        <w:t>.</w:t>
      </w:r>
    </w:p>
    <w:p w:rsidR="002A49E8" w:rsidRDefault="002A49E8">
      <w:pPr>
        <w:spacing w:line="276" w:lineRule="auto"/>
        <w:rPr>
          <w:rFonts w:ascii="Arial" w:eastAsia="Arial" w:hAnsi="Arial" w:cs="Arial"/>
          <w:sz w:val="16"/>
          <w:szCs w:val="16"/>
        </w:rPr>
      </w:pPr>
    </w:p>
    <w:p w:rsidR="002A49E8" w:rsidRDefault="00A768D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27. 8.</w:t>
      </w:r>
    </w:p>
    <w:p w:rsidR="002A49E8" w:rsidRDefault="00A768D1">
      <w:pPr>
        <w:spacing w:line="276" w:lineRule="auto"/>
        <w:rPr>
          <w:rFonts w:ascii="Arial" w:eastAsia="Arial" w:hAnsi="Arial" w:cs="Arial"/>
        </w:rPr>
      </w:pPr>
      <w:hyperlink r:id="rId22">
        <w:r>
          <w:rPr>
            <w:rFonts w:ascii="Arial" w:eastAsia="Arial" w:hAnsi="Arial" w:cs="Arial"/>
            <w:b/>
            <w:color w:val="0000FF"/>
            <w:u w:val="single"/>
          </w:rPr>
          <w:t>Persona</w:t>
        </w:r>
      </w:hyperlink>
    </w:p>
    <w:p w:rsidR="002A49E8" w:rsidRDefault="00A768D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režie: </w:t>
      </w:r>
      <w:r>
        <w:rPr>
          <w:rFonts w:ascii="Arial" w:eastAsia="Arial" w:hAnsi="Arial" w:cs="Arial"/>
          <w:color w:val="000000"/>
          <w:highlight w:val="white"/>
        </w:rPr>
        <w:t>Ingmar Bergman,</w:t>
      </w:r>
      <w:r>
        <w:rPr>
          <w:rFonts w:ascii="Arial" w:eastAsia="Arial" w:hAnsi="Arial" w:cs="Arial"/>
          <w:color w:val="000000"/>
          <w:highlight w:val="white"/>
        </w:rPr>
        <w:t xml:space="preserve"> SWE (1966, 83 min)</w:t>
      </w:r>
    </w:p>
    <w:p w:rsidR="002A49E8" w:rsidRDefault="00A768D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Projekci uvede Marie Barešová, kurátorka Národního filmového archivu.</w:t>
      </w:r>
    </w:p>
    <w:p w:rsidR="002A49E8" w:rsidRDefault="002A49E8">
      <w:pPr>
        <w:spacing w:line="276" w:lineRule="auto"/>
        <w:rPr>
          <w:rFonts w:ascii="Arial" w:eastAsia="Arial" w:hAnsi="Arial" w:cs="Arial"/>
        </w:rPr>
      </w:pPr>
    </w:p>
    <w:p w:rsidR="002A49E8" w:rsidRDefault="002A49E8">
      <w:pPr>
        <w:rPr>
          <w:b/>
        </w:rPr>
      </w:pPr>
    </w:p>
    <w:p w:rsidR="002A49E8" w:rsidRDefault="00A768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Vstupenky je možné zakoupit online, v otvírací době pokladny </w:t>
      </w:r>
      <w:proofErr w:type="spellStart"/>
      <w:r>
        <w:rPr>
          <w:rFonts w:ascii="Arial" w:eastAsia="Arial" w:hAnsi="Arial" w:cs="Arial"/>
        </w:rPr>
        <w:t>DOXu</w:t>
      </w:r>
      <w:proofErr w:type="spellEnd"/>
      <w:r>
        <w:rPr>
          <w:rFonts w:ascii="Arial" w:eastAsia="Arial" w:hAnsi="Arial" w:cs="Arial"/>
        </w:rPr>
        <w:t xml:space="preserve"> (Poupětova 1) a v den projekce od 20 hodin do 21.30 v pokladně DOX+ (Poupětova 3).</w:t>
      </w:r>
    </w:p>
    <w:p w:rsidR="002A49E8" w:rsidRDefault="002A49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eastAsia="Arial" w:hAnsi="Arial" w:cs="Arial"/>
        </w:rPr>
      </w:pPr>
    </w:p>
    <w:p w:rsidR="002A49E8" w:rsidRDefault="00A768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případě nepříznivého počasí bude projekce zrušena. Peníze vrátíme, pokud promítání ještě nezačalo. </w:t>
      </w:r>
    </w:p>
    <w:p w:rsidR="002A49E8" w:rsidRDefault="002A49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eastAsia="Arial" w:hAnsi="Arial" w:cs="Arial"/>
        </w:rPr>
      </w:pPr>
    </w:p>
    <w:p w:rsidR="002A49E8" w:rsidRDefault="00A768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Terasa DOX+ a bar bude otevřen před projekcí od 20 hodin. </w:t>
      </w:r>
    </w:p>
    <w:p w:rsidR="002A49E8" w:rsidRDefault="002A49E8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</w:p>
    <w:p w:rsidR="002A49E8" w:rsidRDefault="00A768D1">
      <w:pPr>
        <w:shd w:val="clear" w:color="auto" w:fill="FFFFFF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Tiskovou zprávu a fotografie lze po registraci stáhnout v sekci </w:t>
      </w:r>
      <w:hyperlink r:id="rId23">
        <w:proofErr w:type="spellStart"/>
        <w:r>
          <w:rPr>
            <w:rFonts w:ascii="Arial" w:eastAsia="Arial" w:hAnsi="Arial" w:cs="Arial"/>
            <w:color w:val="0000FF"/>
            <w:u w:val="single"/>
          </w:rPr>
          <w:t>Press</w:t>
        </w:r>
        <w:proofErr w:type="spellEnd"/>
      </w:hyperlink>
      <w:r>
        <w:rPr>
          <w:rFonts w:ascii="Arial" w:eastAsia="Arial" w:hAnsi="Arial" w:cs="Arial"/>
        </w:rPr>
        <w:t>.</w:t>
      </w:r>
    </w:p>
    <w:p w:rsidR="002A49E8" w:rsidRDefault="002A49E8">
      <w:pPr>
        <w:spacing w:line="276" w:lineRule="auto"/>
        <w:ind w:left="142"/>
        <w:rPr>
          <w:rFonts w:ascii="Arial" w:eastAsia="Arial" w:hAnsi="Arial" w:cs="Arial"/>
          <w:color w:val="000000"/>
        </w:rPr>
      </w:pPr>
    </w:p>
    <w:p w:rsidR="002A49E8" w:rsidRDefault="00A768D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t>Kontakt:</w:t>
      </w:r>
    </w:p>
    <w:p w:rsidR="002A49E8" w:rsidRDefault="00A768D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Karolína Kočí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</w:rPr>
        <w:t xml:space="preserve"> </w:t>
      </w:r>
      <w:hyperlink r:id="rId24">
        <w:r>
          <w:rPr>
            <w:rFonts w:ascii="Arial" w:eastAsia="Arial" w:hAnsi="Arial" w:cs="Arial"/>
            <w:color w:val="0000FF"/>
            <w:u w:val="single"/>
          </w:rPr>
          <w:t>karolina.koci@dox.cz</w:t>
        </w:r>
      </w:hyperlink>
    </w:p>
    <w:p w:rsidR="002A49E8" w:rsidRDefault="00A768D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t>T</w:t>
      </w:r>
      <w:r>
        <w:rPr>
          <w:rFonts w:ascii="Arial" w:eastAsia="Arial" w:hAnsi="Arial" w:cs="Arial"/>
        </w:rPr>
        <w:t xml:space="preserve"> +420 777 870 219</w:t>
      </w:r>
    </w:p>
    <w:p w:rsidR="002A49E8" w:rsidRDefault="00A768D1">
      <w:pPr>
        <w:spacing w:line="276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color w:val="FF0000"/>
        </w:rPr>
        <w:t>www</w:t>
      </w:r>
      <w:proofErr w:type="gramEnd"/>
      <w:r>
        <w:rPr>
          <w:rFonts w:ascii="Arial" w:eastAsia="Arial" w:hAnsi="Arial" w:cs="Arial"/>
          <w:b/>
          <w:color w:val="FF0000"/>
        </w:rPr>
        <w:t>.</w:t>
      </w:r>
      <w:proofErr w:type="gramStart"/>
      <w:r>
        <w:rPr>
          <w:rFonts w:ascii="Arial" w:eastAsia="Arial" w:hAnsi="Arial" w:cs="Arial"/>
          <w:b/>
          <w:color w:val="FF0000"/>
        </w:rPr>
        <w:t>dox</w:t>
      </w:r>
      <w:proofErr w:type="gramEnd"/>
      <w:r>
        <w:rPr>
          <w:rFonts w:ascii="Arial" w:eastAsia="Arial" w:hAnsi="Arial" w:cs="Arial"/>
          <w:b/>
          <w:color w:val="FF0000"/>
        </w:rPr>
        <w:t>.cz</w:t>
      </w:r>
    </w:p>
    <w:p w:rsidR="002A49E8" w:rsidRDefault="002A49E8">
      <w:pPr>
        <w:shd w:val="clear" w:color="auto" w:fill="FFFFFF"/>
        <w:spacing w:line="276" w:lineRule="auto"/>
        <w:ind w:left="142"/>
        <w:rPr>
          <w:rFonts w:ascii="Calibri" w:eastAsia="Calibri" w:hAnsi="Calibri" w:cs="Calibri"/>
          <w:b/>
          <w:color w:val="000000"/>
        </w:rPr>
      </w:pPr>
    </w:p>
    <w:p w:rsidR="002A49E8" w:rsidRDefault="002A49E8">
      <w:pPr>
        <w:spacing w:line="276" w:lineRule="auto"/>
        <w:ind w:left="142"/>
        <w:rPr>
          <w:rFonts w:ascii="Calibri" w:eastAsia="Calibri" w:hAnsi="Calibri" w:cs="Calibri"/>
        </w:rPr>
      </w:pPr>
    </w:p>
    <w:p w:rsidR="002A49E8" w:rsidRDefault="002A49E8">
      <w:pPr>
        <w:spacing w:line="276" w:lineRule="auto"/>
        <w:rPr>
          <w:rFonts w:ascii="Calibri" w:eastAsia="Calibri" w:hAnsi="Calibri" w:cs="Calibri"/>
        </w:rPr>
      </w:pPr>
    </w:p>
    <w:sectPr w:rsidR="002A49E8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737" w:right="1127" w:bottom="737" w:left="680" w:header="680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768D1">
      <w:r>
        <w:separator/>
      </w:r>
    </w:p>
  </w:endnote>
  <w:endnote w:type="continuationSeparator" w:id="0">
    <w:p w:rsidR="00000000" w:rsidRDefault="00A7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E8" w:rsidRDefault="00A768D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proofErr w:type="spellStart"/>
    <w:r>
      <w:rPr>
        <w:rFonts w:ascii="Arial" w:eastAsia="Arial" w:hAnsi="Arial" w:cs="Arial"/>
        <w:color w:val="FF0000"/>
        <w:vertAlign w:val="superscript"/>
      </w:rPr>
      <w:t>doxprague</w:t>
    </w:r>
    <w:proofErr w:type="spellEnd"/>
    <w:r>
      <w:rPr>
        <w:rFonts w:ascii="Arial" w:eastAsia="Arial" w:hAnsi="Arial" w:cs="Arial"/>
        <w:color w:val="FF0000"/>
        <w:vertAlign w:val="superscript"/>
      </w:rPr>
      <w:t xml:space="preserve">    #</w:t>
    </w:r>
    <w:proofErr w:type="spellStart"/>
    <w:r>
      <w:rPr>
        <w:rFonts w:ascii="Arial" w:eastAsia="Arial" w:hAnsi="Arial" w:cs="Arial"/>
        <w:color w:val="FF0000"/>
        <w:vertAlign w:val="superscript"/>
      </w:rPr>
      <w:t>doxprague</w:t>
    </w:r>
    <w:proofErr w:type="spellEnd"/>
    <w:r>
      <w:rPr>
        <w:rFonts w:ascii="Arial" w:eastAsia="Arial" w:hAnsi="Arial" w:cs="Arial"/>
        <w:color w:val="FF0000"/>
        <w:vertAlign w:val="superscript"/>
      </w:rPr>
      <w:t xml:space="preserve">    </w:t>
    </w:r>
    <w:proofErr w:type="gramStart"/>
    <w:r>
      <w:rPr>
        <w:rFonts w:ascii="Arial" w:eastAsia="Arial" w:hAnsi="Arial" w:cs="Arial"/>
        <w:color w:val="FF0000"/>
        <w:vertAlign w:val="superscript"/>
      </w:rPr>
      <w:t>www</w:t>
    </w:r>
    <w:proofErr w:type="gramEnd"/>
    <w:r>
      <w:rPr>
        <w:rFonts w:ascii="Arial" w:eastAsia="Arial" w:hAnsi="Arial" w:cs="Arial"/>
        <w:color w:val="FF0000"/>
        <w:vertAlign w:val="superscript"/>
      </w:rPr>
      <w:t>.</w:t>
    </w:r>
    <w:proofErr w:type="gramStart"/>
    <w:r>
      <w:rPr>
        <w:rFonts w:ascii="Arial" w:eastAsia="Arial" w:hAnsi="Arial" w:cs="Arial"/>
        <w:color w:val="FF0000"/>
        <w:vertAlign w:val="superscript"/>
      </w:rPr>
      <w:t>dox</w:t>
    </w:r>
    <w:proofErr w:type="gramEnd"/>
    <w:r>
      <w:rPr>
        <w:rFonts w:ascii="Arial" w:eastAsia="Arial" w:hAnsi="Arial" w:cs="Arial"/>
        <w:color w:val="FF0000"/>
        <w:vertAlign w:val="superscript"/>
      </w:rPr>
      <w:t>.cz</w:t>
    </w:r>
  </w:p>
  <w:p w:rsidR="002A49E8" w:rsidRDefault="002A49E8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FF0000"/>
        <w:vertAlign w:val="superscript"/>
      </w:rPr>
    </w:pPr>
  </w:p>
  <w:p w:rsidR="002A49E8" w:rsidRDefault="002A49E8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FF0000"/>
        <w:vertAlign w:val="super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E8" w:rsidRDefault="00A768D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proofErr w:type="spellStart"/>
    <w:r>
      <w:rPr>
        <w:rFonts w:ascii="Arial" w:eastAsia="Arial" w:hAnsi="Arial" w:cs="Arial"/>
        <w:color w:val="FF0000"/>
        <w:vertAlign w:val="superscript"/>
      </w:rPr>
      <w:t>doxprague</w:t>
    </w:r>
    <w:proofErr w:type="spellEnd"/>
    <w:r>
      <w:rPr>
        <w:rFonts w:ascii="Arial" w:eastAsia="Arial" w:hAnsi="Arial" w:cs="Arial"/>
        <w:color w:val="FF0000"/>
        <w:vertAlign w:val="superscript"/>
      </w:rPr>
      <w:t xml:space="preserve">    #</w:t>
    </w:r>
    <w:proofErr w:type="spellStart"/>
    <w:r>
      <w:rPr>
        <w:rFonts w:ascii="Arial" w:eastAsia="Arial" w:hAnsi="Arial" w:cs="Arial"/>
        <w:color w:val="FF0000"/>
        <w:vertAlign w:val="superscript"/>
      </w:rPr>
      <w:t>doxprague</w:t>
    </w:r>
    <w:proofErr w:type="spellEnd"/>
    <w:r>
      <w:rPr>
        <w:rFonts w:ascii="Arial" w:eastAsia="Arial" w:hAnsi="Arial" w:cs="Arial"/>
        <w:color w:val="FF0000"/>
        <w:vertAlign w:val="superscript"/>
      </w:rPr>
      <w:t xml:space="preserve">    </w:t>
    </w:r>
    <w:proofErr w:type="gramStart"/>
    <w:r>
      <w:rPr>
        <w:rFonts w:ascii="Arial" w:eastAsia="Arial" w:hAnsi="Arial" w:cs="Arial"/>
        <w:color w:val="FF0000"/>
        <w:vertAlign w:val="superscript"/>
      </w:rPr>
      <w:t>www</w:t>
    </w:r>
    <w:proofErr w:type="gramEnd"/>
    <w:r>
      <w:rPr>
        <w:rFonts w:ascii="Arial" w:eastAsia="Arial" w:hAnsi="Arial" w:cs="Arial"/>
        <w:color w:val="FF0000"/>
        <w:vertAlign w:val="superscript"/>
      </w:rPr>
      <w:t>.</w:t>
    </w:r>
    <w:proofErr w:type="gramStart"/>
    <w:r>
      <w:rPr>
        <w:rFonts w:ascii="Arial" w:eastAsia="Arial" w:hAnsi="Arial" w:cs="Arial"/>
        <w:color w:val="FF0000"/>
        <w:vertAlign w:val="superscript"/>
      </w:rPr>
      <w:t>dox</w:t>
    </w:r>
    <w:proofErr w:type="gramEnd"/>
    <w:r>
      <w:rPr>
        <w:rFonts w:ascii="Arial" w:eastAsia="Arial" w:hAnsi="Arial" w:cs="Arial"/>
        <w:color w:val="FF0000"/>
        <w:vertAlign w:val="superscript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768D1">
      <w:r>
        <w:separator/>
      </w:r>
    </w:p>
  </w:footnote>
  <w:footnote w:type="continuationSeparator" w:id="0">
    <w:p w:rsidR="00000000" w:rsidRDefault="00A76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E8" w:rsidRDefault="00A768D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  <w:lang w:val="cs-CZ"/>
      </w:rPr>
      <w:drawing>
        <wp:inline distT="0" distB="0" distL="0" distR="0">
          <wp:extent cx="1330325" cy="415925"/>
          <wp:effectExtent l="0" t="0" r="0" b="0"/>
          <wp:docPr id="16625119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56" t="-147" r="-55" b="-147"/>
                  <a:stretch>
                    <a:fillRect/>
                  </a:stretch>
                </pic:blipFill>
                <pic:spPr>
                  <a:xfrm>
                    <a:off x="0" y="0"/>
                    <a:ext cx="1330325" cy="41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noProof/>
        <w:lang w:val="cs-CZ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5359400</wp:posOffset>
              </wp:positionH>
              <wp:positionV relativeFrom="paragraph">
                <wp:posOffset>-12699</wp:posOffset>
              </wp:positionV>
              <wp:extent cx="1388110" cy="1161493"/>
              <wp:effectExtent l="0" t="0" r="0" b="0"/>
              <wp:wrapNone/>
              <wp:docPr id="166251192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61460" y="3209760"/>
                        <a:ext cx="1369080" cy="1140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A49E8" w:rsidRDefault="00A768D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0000"/>
                              <w:sz w:val="20"/>
                            </w:rPr>
                            <w:t>Tisková zpráva</w:t>
                          </w:r>
                        </w:p>
                        <w:p w:rsidR="002A49E8" w:rsidRDefault="00A768D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0000"/>
                              <w:sz w:val="20"/>
                            </w:rPr>
                            <w:t>24. 6. 2025</w:t>
                          </w:r>
                        </w:p>
                        <w:p w:rsidR="002A49E8" w:rsidRDefault="002A49E8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3950" tIns="48225" rIns="93950" bIns="4822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5359400</wp:posOffset>
              </wp:positionH>
              <wp:positionV relativeFrom="paragraph">
                <wp:posOffset>-12699</wp:posOffset>
              </wp:positionV>
              <wp:extent cx="1388110" cy="1161493"/>
              <wp:effectExtent b="0" l="0" r="0" t="0"/>
              <wp:wrapNone/>
              <wp:docPr id="166251192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8110" cy="11614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3054350</wp:posOffset>
          </wp:positionH>
          <wp:positionV relativeFrom="paragraph">
            <wp:posOffset>-166253</wp:posOffset>
          </wp:positionV>
          <wp:extent cx="666000" cy="666000"/>
          <wp:effectExtent l="0" t="0" r="0" b="0"/>
          <wp:wrapSquare wrapText="bothSides" distT="0" distB="0" distL="114300" distR="114300"/>
          <wp:docPr id="1662511925" name="image1.png" descr="Obsah obrázku černá, tm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černá, tma&#10;&#10;Popis byl vytvořen automaticky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000" cy="66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A49E8" w:rsidRDefault="002A49E8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E8" w:rsidRDefault="00A768D1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7396"/>
      </w:tabs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  <w:lang w:val="cs-CZ"/>
      </w:rPr>
      <w:drawing>
        <wp:inline distT="0" distB="0" distL="0" distR="0">
          <wp:extent cx="1330325" cy="415925"/>
          <wp:effectExtent l="0" t="0" r="0" b="0"/>
          <wp:docPr id="16625119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56" t="-147" r="-55" b="-147"/>
                  <a:stretch>
                    <a:fillRect/>
                  </a:stretch>
                </pic:blipFill>
                <pic:spPr>
                  <a:xfrm>
                    <a:off x="0" y="0"/>
                    <a:ext cx="1330325" cy="41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noProof/>
        <w:lang w:val="cs-CZ"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5359400</wp:posOffset>
              </wp:positionH>
              <wp:positionV relativeFrom="paragraph">
                <wp:posOffset>-12699</wp:posOffset>
              </wp:positionV>
              <wp:extent cx="1388110" cy="1161493"/>
              <wp:effectExtent l="0" t="0" r="0" b="0"/>
              <wp:wrapNone/>
              <wp:docPr id="166251192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61460" y="3209760"/>
                        <a:ext cx="1369080" cy="1140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A49E8" w:rsidRDefault="00A768D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0000"/>
                              <w:sz w:val="20"/>
                            </w:rPr>
                            <w:t>Tisková zpráva</w:t>
                          </w:r>
                        </w:p>
                        <w:p w:rsidR="002A49E8" w:rsidRDefault="00A768D1" w:rsidP="00A768D1">
                          <w:pPr>
                            <w:ind w:left="708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0000"/>
                              <w:sz w:val="20"/>
                            </w:rPr>
                            <w:t>24. 6. 2025</w:t>
                          </w:r>
                        </w:p>
                      </w:txbxContent>
                    </wps:txbx>
                    <wps:bodyPr spcFirstLastPara="1" wrap="square" lIns="93950" tIns="48225" rIns="93950" bIns="482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422pt;margin-top:-1pt;width:109.3pt;height:91.4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" filled="f" stroked="f">
              <v:textbox inset="2.60972mm,1.3396mm,2.60972mm,1.3396mm">
                <w:txbxContent>
                  <w:p w:rsidR="002A49E8" w:rsidRDefault="00A768D1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0000"/>
                        <w:sz w:val="20"/>
                      </w:rPr>
                      <w:t>Tisková zpráva</w:t>
                    </w:r>
                  </w:p>
                  <w:p w:rsidR="002A49E8" w:rsidRDefault="00A768D1" w:rsidP="00A768D1">
                    <w:pPr>
                      <w:ind w:left="708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0000"/>
                        <w:sz w:val="20"/>
                      </w:rPr>
                      <w:t>24. 6. 2025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3102321</wp:posOffset>
          </wp:positionH>
          <wp:positionV relativeFrom="paragraph">
            <wp:posOffset>-130808</wp:posOffset>
          </wp:positionV>
          <wp:extent cx="666000" cy="666000"/>
          <wp:effectExtent l="0" t="0" r="0" b="0"/>
          <wp:wrapSquare wrapText="bothSides" distT="0" distB="0" distL="114300" distR="114300"/>
          <wp:docPr id="1662511926" name="image1.png" descr="Obsah obrázku černá, tm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černá, tma&#10;&#10;Popis byl vytvořen automatick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000" cy="66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A49E8" w:rsidRDefault="00A768D1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            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E8"/>
    <w:rsid w:val="002A49E8"/>
    <w:rsid w:val="00A7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72AF16E3-DD1D-403C-B9E1-79B3629F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andardnpsmoodstavce2">
    <w:name w:val="Standardní písmo odstavce2"/>
    <w:qFormat/>
    <w:rsid w:val="003B65D9"/>
  </w:style>
  <w:style w:type="character" w:styleId="Hypertextovodkaz">
    <w:name w:val="Hyperlink"/>
    <w:rsid w:val="003B65D9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3B65D9"/>
    <w:rPr>
      <w:rFonts w:ascii="Cambria" w:eastAsia="MS Mincho" w:hAnsi="Cambria" w:cs="Cambria"/>
      <w:lang w:eastAsia="zh-CN"/>
    </w:rPr>
  </w:style>
  <w:style w:type="character" w:customStyle="1" w:styleId="ZhlavChar">
    <w:name w:val="Záhlaví Char"/>
    <w:basedOn w:val="Standardnpsmoodstavce"/>
    <w:link w:val="Zhlav"/>
    <w:qFormat/>
    <w:rsid w:val="003B65D9"/>
    <w:rPr>
      <w:rFonts w:ascii="Cambria" w:eastAsia="MS Mincho" w:hAnsi="Cambria" w:cs="Cambria"/>
      <w:lang w:eastAsia="zh-CN"/>
    </w:rPr>
  </w:style>
  <w:style w:type="character" w:customStyle="1" w:styleId="ZpatChar">
    <w:name w:val="Zápatí Char"/>
    <w:basedOn w:val="Standardnpsmoodstavce"/>
    <w:link w:val="Zpat"/>
    <w:qFormat/>
    <w:rsid w:val="003B65D9"/>
    <w:rPr>
      <w:rFonts w:ascii="Cambria" w:eastAsia="MS Mincho" w:hAnsi="Cambria" w:cs="Cambria"/>
      <w:lang w:eastAsia="zh-CN"/>
    </w:rPr>
  </w:style>
  <w:style w:type="character" w:customStyle="1" w:styleId="apple-converted-space">
    <w:name w:val="apple-converted-space"/>
    <w:basedOn w:val="Standardnpsmoodstavce"/>
    <w:qFormat/>
    <w:rsid w:val="003B65D9"/>
  </w:style>
  <w:style w:type="character" w:customStyle="1" w:styleId="Nadpis1Char">
    <w:name w:val="Nadpis 1 Char"/>
    <w:basedOn w:val="Standardnpsmoodstavce"/>
    <w:uiPriority w:val="9"/>
    <w:qFormat/>
    <w:rsid w:val="00C6568C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uiPriority w:val="9"/>
    <w:qFormat/>
    <w:rsid w:val="00C6568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C6568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6568C"/>
    <w:rPr>
      <w:color w:val="954F72" w:themeColor="followed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82279"/>
    <w:rPr>
      <w:rFonts w:ascii="Segoe UI" w:eastAsia="MS Mincho" w:hAnsi="Segoe UI" w:cs="Segoe UI"/>
      <w:sz w:val="18"/>
      <w:szCs w:val="18"/>
      <w:lang w:eastAsia="zh-CN"/>
    </w:rPr>
  </w:style>
  <w:style w:type="paragraph" w:customStyle="1" w:styleId="Heading">
    <w:name w:val="Heading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link w:val="ZkladntextChar"/>
    <w:rsid w:val="003B65D9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qFormat/>
    <w:pPr>
      <w:suppressLineNumbers/>
    </w:pPr>
    <w:rPr>
      <w:rFonts w:cs="Arial Unicode MS"/>
    </w:rPr>
  </w:style>
  <w:style w:type="paragraph" w:customStyle="1" w:styleId="caption1">
    <w:name w:val="caption1"/>
    <w:uiPriority w:val="35"/>
    <w:qFormat/>
    <w:rsid w:val="003B65D9"/>
    <w:pPr>
      <w:suppressLineNumbers/>
      <w:spacing w:before="120" w:after="120"/>
    </w:pPr>
    <w:rPr>
      <w:rFonts w:cs="Arial"/>
      <w:i/>
      <w:iCs/>
    </w:rPr>
  </w:style>
  <w:style w:type="paragraph" w:customStyle="1" w:styleId="HeaderandFooter">
    <w:name w:val="Header and Footer"/>
    <w:qFormat/>
  </w:style>
  <w:style w:type="paragraph" w:styleId="Zhlav">
    <w:name w:val="header"/>
    <w:link w:val="ZhlavChar"/>
    <w:rsid w:val="003B65D9"/>
  </w:style>
  <w:style w:type="paragraph" w:styleId="Zpat">
    <w:name w:val="footer"/>
    <w:link w:val="ZpatChar"/>
    <w:rsid w:val="003B65D9"/>
  </w:style>
  <w:style w:type="paragraph" w:styleId="Normlnweb">
    <w:name w:val="Normal (Web)"/>
    <w:uiPriority w:val="99"/>
    <w:qFormat/>
    <w:rsid w:val="003B65D9"/>
    <w:pPr>
      <w:spacing w:before="280" w:after="280"/>
    </w:pPr>
    <w:rPr>
      <w:rFonts w:ascii="Times New Roman" w:hAnsi="Times New Roman"/>
    </w:rPr>
  </w:style>
  <w:style w:type="paragraph" w:customStyle="1" w:styleId="Corpo">
    <w:name w:val="Corpo"/>
    <w:qFormat/>
    <w:rsid w:val="003B65D9"/>
    <w:rPr>
      <w:rFonts w:ascii="Helvetica Neue" w:eastAsia="Arial Unicode MS" w:hAnsi="Helvetica Neue" w:cs="Arial Unicode MS"/>
      <w:color w:val="000000"/>
      <w:sz w:val="22"/>
      <w:szCs w:val="22"/>
      <w:lang w:val="it-IT"/>
    </w:rPr>
  </w:style>
  <w:style w:type="paragraph" w:styleId="Revize">
    <w:name w:val="Revision"/>
    <w:uiPriority w:val="99"/>
    <w:semiHidden/>
    <w:qFormat/>
    <w:rsid w:val="008D26BE"/>
    <w:rPr>
      <w:rFonts w:eastAsia="MS Mincho"/>
      <w:lang w:eastAsia="zh-CN"/>
    </w:rPr>
  </w:style>
  <w:style w:type="paragraph" w:styleId="Textbubliny">
    <w:name w:val="Balloon Text"/>
    <w:link w:val="TextbublinyChar"/>
    <w:uiPriority w:val="99"/>
    <w:semiHidden/>
    <w:unhideWhenUsed/>
    <w:qFormat/>
    <w:rsid w:val="00B82279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qFormat/>
  </w:style>
  <w:style w:type="paragraph" w:customStyle="1" w:styleId="normal1">
    <w:name w:val="normal1"/>
    <w:qFormat/>
    <w:pPr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C1D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D84C1D"/>
    <w:rPr>
      <w:i/>
      <w:iCs/>
    </w:rPr>
  </w:style>
  <w:style w:type="paragraph" w:styleId="Odstavecseseznamem">
    <w:name w:val="List Paragraph"/>
    <w:uiPriority w:val="34"/>
    <w:qFormat/>
    <w:rsid w:val="00D84C1D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a.cz/cs/kino-ponrepo" TargetMode="External"/><Relationship Id="rId13" Type="http://schemas.openxmlformats.org/officeDocument/2006/relationships/hyperlink" Target="https://www.dox.cz/program/letni-kino-dox-david-lynch-season" TargetMode="External"/><Relationship Id="rId18" Type="http://schemas.openxmlformats.org/officeDocument/2006/relationships/hyperlink" Target="https://www.dox.cz/program/8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dox.cz/program/modry-samet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dox.cz/program/carodej-ze-zeme-oz" TargetMode="External"/><Relationship Id="rId17" Type="http://schemas.openxmlformats.org/officeDocument/2006/relationships/hyperlink" Target="https://www.dox.cz/program/lost-highway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dox.cz/program/sunset-boulevard" TargetMode="External"/><Relationship Id="rId20" Type="http://schemas.openxmlformats.org/officeDocument/2006/relationships/hyperlink" Target="https://www.dox.cz/program/lolit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fa.cz/cs/kino-ponrepo/program/dramaturgicke-cykly/60436-david-lynch" TargetMode="External"/><Relationship Id="rId24" Type="http://schemas.openxmlformats.org/officeDocument/2006/relationships/hyperlink" Target="mailto:karolina.koci@dox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ox.cz/program/zbesilost-v-sdrci" TargetMode="External"/><Relationship Id="rId23" Type="http://schemas.openxmlformats.org/officeDocument/2006/relationships/hyperlink" Target="https://www.dox.cz/users_area/register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dox.cz/program/david-lynch-up-in-flames" TargetMode="External"/><Relationship Id="rId19" Type="http://schemas.openxmlformats.org/officeDocument/2006/relationships/hyperlink" Target="https://www.dox.cz/program/twin-peaks-ohni-se-mnou-poj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x.cz/vzducholod-gulliver" TargetMode="External"/><Relationship Id="rId14" Type="http://schemas.openxmlformats.org/officeDocument/2006/relationships/hyperlink" Target="https://www.dox.cz/program/carodej-ze-zeme-oz" TargetMode="External"/><Relationship Id="rId22" Type="http://schemas.openxmlformats.org/officeDocument/2006/relationships/hyperlink" Target="https://www.dox.cz/program/persona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OG6ILCBsZedGFaY1Kk4j1urlbg==">CgMxLjAyDmguczZwM2xyankweWl0Mg5oLnI3OHdtbTJnZHdrZjgAciExWW5PWGRqOUN2RDdFZmxkY2VYNEdhWGphU2JjajZtZ1Q=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kajka.koci@gmail.com</dc:creator>
  <cp:lastModifiedBy>Karolína Kočí</cp:lastModifiedBy>
  <cp:revision>2</cp:revision>
  <dcterms:created xsi:type="dcterms:W3CDTF">2025-06-23T15:39:00Z</dcterms:created>
  <dcterms:modified xsi:type="dcterms:W3CDTF">2025-06-24T09:23:00Z</dcterms:modified>
</cp:coreProperties>
</file>