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65401" w14:textId="77777777" w:rsidR="00766761" w:rsidRPr="0018629A" w:rsidRDefault="00471151" w:rsidP="004928E0">
      <w:pPr>
        <w:pStyle w:val="Normlnweb"/>
        <w:spacing w:before="0" w:after="0" w:line="276" w:lineRule="auto"/>
        <w:rPr>
          <w:rFonts w:ascii="Arial" w:hAnsi="Arial" w:cs="Arial"/>
          <w:b/>
          <w:bCs/>
          <w:color w:val="FF0000"/>
          <w:sz w:val="36"/>
          <w:szCs w:val="36"/>
        </w:rPr>
      </w:pPr>
      <w:r w:rsidRPr="0018629A">
        <w:rPr>
          <w:rFonts w:ascii="Arial" w:hAnsi="Arial" w:cs="Arial"/>
          <w:b/>
          <w:bCs/>
          <w:color w:val="FF0000"/>
          <w:sz w:val="36"/>
          <w:szCs w:val="36"/>
        </w:rPr>
        <w:t xml:space="preserve">From ancient mythology to the paintings of Rubens and Titian to the Tesla </w:t>
      </w:r>
      <w:proofErr w:type="spellStart"/>
      <w:r w:rsidRPr="0018629A">
        <w:rPr>
          <w:rFonts w:ascii="Arial" w:hAnsi="Arial" w:cs="Arial"/>
          <w:b/>
          <w:bCs/>
          <w:color w:val="FF0000"/>
          <w:sz w:val="36"/>
          <w:szCs w:val="36"/>
        </w:rPr>
        <w:t>Cybertruck</w:t>
      </w:r>
      <w:proofErr w:type="spellEnd"/>
      <w:r w:rsidRPr="0018629A">
        <w:rPr>
          <w:rFonts w:ascii="Arial" w:hAnsi="Arial" w:cs="Arial"/>
          <w:b/>
          <w:bCs/>
          <w:color w:val="FF0000"/>
          <w:sz w:val="36"/>
          <w:szCs w:val="36"/>
        </w:rPr>
        <w:t xml:space="preserve">. </w:t>
      </w:r>
      <w:bookmarkStart w:id="0" w:name="_Hlk192764423"/>
    </w:p>
    <w:p w14:paraId="61972681" w14:textId="25318F85" w:rsidR="004928E0" w:rsidRPr="0018629A" w:rsidRDefault="000E284E" w:rsidP="004928E0">
      <w:pPr>
        <w:pStyle w:val="Normlnweb"/>
        <w:spacing w:before="0" w:after="0" w:line="276" w:lineRule="auto"/>
        <w:rPr>
          <w:rFonts w:ascii="Arial" w:hAnsi="Arial" w:cs="Arial"/>
          <w:b/>
          <w:bCs/>
          <w:color w:val="FF0000"/>
          <w:sz w:val="36"/>
          <w:szCs w:val="36"/>
        </w:rPr>
      </w:pPr>
      <w:r w:rsidRPr="0018629A">
        <w:rPr>
          <w:rFonts w:ascii="Arial" w:hAnsi="Arial" w:cs="Arial"/>
          <w:b/>
          <w:bCs/>
          <w:color w:val="FF0000"/>
          <w:sz w:val="36"/>
          <w:szCs w:val="36"/>
        </w:rPr>
        <w:t xml:space="preserve">Artist </w:t>
      </w:r>
      <w:proofErr w:type="spellStart"/>
      <w:r w:rsidR="00471151" w:rsidRPr="0018629A">
        <w:rPr>
          <w:rFonts w:ascii="Arial" w:hAnsi="Arial" w:cs="Arial"/>
          <w:b/>
          <w:bCs/>
          <w:color w:val="FF0000"/>
          <w:sz w:val="36"/>
          <w:szCs w:val="36"/>
        </w:rPr>
        <w:t>Hynek</w:t>
      </w:r>
      <w:proofErr w:type="spellEnd"/>
      <w:r w:rsidR="00471151" w:rsidRPr="0018629A">
        <w:rPr>
          <w:rFonts w:ascii="Arial" w:hAnsi="Arial" w:cs="Arial"/>
          <w:b/>
          <w:bCs/>
          <w:color w:val="FF0000"/>
          <w:sz w:val="36"/>
          <w:szCs w:val="36"/>
        </w:rPr>
        <w:t xml:space="preserve"> </w:t>
      </w:r>
      <w:proofErr w:type="spellStart"/>
      <w:r w:rsidR="00471151" w:rsidRPr="0018629A">
        <w:rPr>
          <w:rFonts w:ascii="Arial" w:hAnsi="Arial" w:cs="Arial"/>
          <w:b/>
          <w:bCs/>
          <w:color w:val="FF0000"/>
          <w:sz w:val="36"/>
          <w:szCs w:val="36"/>
        </w:rPr>
        <w:t>Martinec</w:t>
      </w:r>
      <w:proofErr w:type="spellEnd"/>
      <w:r w:rsidR="00471151" w:rsidRPr="0018629A">
        <w:rPr>
          <w:rFonts w:ascii="Arial" w:hAnsi="Arial" w:cs="Arial"/>
          <w:b/>
          <w:bCs/>
          <w:color w:val="FF0000"/>
          <w:sz w:val="36"/>
          <w:szCs w:val="36"/>
        </w:rPr>
        <w:t xml:space="preserve"> is opening a new exhibition </w:t>
      </w:r>
      <w:r w:rsidR="001A5E87" w:rsidRPr="0018629A">
        <w:rPr>
          <w:rFonts w:ascii="Arial" w:hAnsi="Arial" w:cs="Arial"/>
          <w:b/>
          <w:bCs/>
          <w:color w:val="FF0000"/>
          <w:sz w:val="36"/>
          <w:szCs w:val="36"/>
        </w:rPr>
        <w:t>called</w:t>
      </w:r>
      <w:r w:rsidR="001A5E87" w:rsidRPr="0018629A">
        <w:rPr>
          <w:rFonts w:ascii="Arial" w:hAnsi="Arial" w:cs="Arial"/>
          <w:b/>
          <w:bCs/>
          <w:i/>
          <w:iCs/>
          <w:color w:val="FF0000"/>
          <w:sz w:val="36"/>
          <w:szCs w:val="36"/>
        </w:rPr>
        <w:t xml:space="preserve"> </w:t>
      </w:r>
      <w:proofErr w:type="spellStart"/>
      <w:r w:rsidR="001A5E87" w:rsidRPr="0018629A">
        <w:rPr>
          <w:rFonts w:ascii="Arial" w:hAnsi="Arial" w:cs="Arial"/>
          <w:b/>
          <w:bCs/>
          <w:i/>
          <w:iCs/>
          <w:color w:val="FF0000"/>
          <w:sz w:val="36"/>
          <w:szCs w:val="36"/>
        </w:rPr>
        <w:t>Cyberlemon</w:t>
      </w:r>
      <w:proofErr w:type="spellEnd"/>
      <w:r w:rsidR="001A5E87" w:rsidRPr="0018629A">
        <w:rPr>
          <w:rFonts w:ascii="Arial" w:hAnsi="Arial" w:cs="Arial"/>
          <w:b/>
          <w:bCs/>
          <w:color w:val="FF0000"/>
          <w:sz w:val="36"/>
          <w:szCs w:val="36"/>
        </w:rPr>
        <w:t xml:space="preserve"> </w:t>
      </w:r>
      <w:r w:rsidR="00471151" w:rsidRPr="0018629A">
        <w:rPr>
          <w:rFonts w:ascii="Arial" w:hAnsi="Arial" w:cs="Arial"/>
          <w:b/>
          <w:bCs/>
          <w:color w:val="FF0000"/>
          <w:sz w:val="36"/>
          <w:szCs w:val="36"/>
        </w:rPr>
        <w:t>at DOX</w:t>
      </w:r>
      <w:r w:rsidR="001A5E87" w:rsidRPr="0018629A">
        <w:rPr>
          <w:rFonts w:ascii="Arial" w:hAnsi="Arial" w:cs="Arial"/>
          <w:b/>
          <w:bCs/>
          <w:color w:val="FF0000"/>
          <w:sz w:val="36"/>
          <w:szCs w:val="36"/>
        </w:rPr>
        <w:t xml:space="preserve"> in</w:t>
      </w:r>
      <w:r w:rsidR="00471151" w:rsidRPr="0018629A">
        <w:rPr>
          <w:rFonts w:ascii="Arial" w:hAnsi="Arial" w:cs="Arial"/>
          <w:b/>
          <w:bCs/>
          <w:color w:val="FF0000"/>
          <w:sz w:val="36"/>
          <w:szCs w:val="36"/>
        </w:rPr>
        <w:t xml:space="preserve"> </w:t>
      </w:r>
      <w:r w:rsidRPr="0018629A">
        <w:rPr>
          <w:rFonts w:ascii="Arial" w:hAnsi="Arial" w:cs="Arial"/>
          <w:b/>
          <w:bCs/>
          <w:color w:val="FF0000"/>
          <w:sz w:val="36"/>
          <w:szCs w:val="36"/>
        </w:rPr>
        <w:t xml:space="preserve">Prague, </w:t>
      </w:r>
      <w:r w:rsidR="00471151" w:rsidRPr="0018629A">
        <w:rPr>
          <w:rFonts w:ascii="Arial" w:hAnsi="Arial" w:cs="Arial"/>
          <w:b/>
          <w:bCs/>
          <w:color w:val="FF0000"/>
          <w:sz w:val="36"/>
          <w:szCs w:val="36"/>
        </w:rPr>
        <w:t>with the titular fruit taking centre stage.</w:t>
      </w:r>
      <w:bookmarkEnd w:id="0"/>
    </w:p>
    <w:p w14:paraId="4D56020C" w14:textId="77777777" w:rsidR="00545D6A" w:rsidRPr="00766761" w:rsidRDefault="00545D6A" w:rsidP="004928E0">
      <w:pPr>
        <w:pStyle w:val="Normlnweb"/>
        <w:spacing w:before="240" w:after="240" w:line="360" w:lineRule="auto"/>
        <w:jc w:val="both"/>
        <w:rPr>
          <w:rFonts w:ascii="Arial" w:hAnsi="Arial" w:cs="Arial"/>
          <w:b/>
          <w:bCs/>
          <w:color w:val="000000" w:themeColor="text1"/>
          <w:sz w:val="2"/>
          <w:szCs w:val="2"/>
        </w:rPr>
      </w:pPr>
      <w:bookmarkStart w:id="1" w:name="_GoBack"/>
      <w:bookmarkEnd w:id="1"/>
    </w:p>
    <w:p w14:paraId="5478F249" w14:textId="45E2504D" w:rsidR="00766761" w:rsidRPr="0018629A" w:rsidRDefault="0018629A" w:rsidP="004928E0">
      <w:pPr>
        <w:pStyle w:val="Normlnweb"/>
        <w:spacing w:before="240" w:after="240" w:line="360" w:lineRule="auto"/>
        <w:jc w:val="both"/>
        <w:rPr>
          <w:rFonts w:ascii="Arial" w:hAnsi="Arial" w:cs="Arial"/>
          <w:b/>
          <w:bCs/>
          <w:color w:val="000000" w:themeColor="text1"/>
          <w:sz w:val="22"/>
          <w:szCs w:val="22"/>
        </w:rPr>
      </w:pPr>
      <w:r w:rsidRPr="0018629A">
        <w:rPr>
          <w:rFonts w:ascii="Arial" w:hAnsi="Arial" w:cs="Arial"/>
          <w:b/>
          <w:bCs/>
          <w:noProof/>
          <w:color w:val="000000" w:themeColor="text1"/>
          <w:sz w:val="22"/>
          <w:szCs w:val="22"/>
          <w:lang w:val="cs-CZ"/>
        </w:rPr>
        <w:drawing>
          <wp:anchor distT="0" distB="0" distL="114300" distR="114300" simplePos="0" relativeHeight="251658240" behindDoc="1" locked="0" layoutInCell="1" allowOverlap="1" wp14:anchorId="4865112E" wp14:editId="40E59FB4">
            <wp:simplePos x="0" y="0"/>
            <wp:positionH relativeFrom="margin">
              <wp:align>left</wp:align>
            </wp:positionH>
            <wp:positionV relativeFrom="paragraph">
              <wp:posOffset>1247322</wp:posOffset>
            </wp:positionV>
            <wp:extent cx="3319780" cy="2862580"/>
            <wp:effectExtent l="0" t="0" r="0" b="0"/>
            <wp:wrapTight wrapText="bothSides">
              <wp:wrapPolygon edited="0">
                <wp:start x="0" y="0"/>
                <wp:lineTo x="0" y="21418"/>
                <wp:lineTo x="21443" y="21418"/>
                <wp:lineTo x="21443" y="0"/>
                <wp:lineTo x="0" y="0"/>
              </wp:wrapPolygon>
            </wp:wrapTight>
            <wp:docPr id="5" name="Obrázek 5" descr="P:\Doxstorage\01 VÝSTAVY\VÝSTAVY 2025\2. HYNEK MARTINEC\5. PRESS\mensi foto fo TZ\Cyberlemon, 2024. Oil on canvas, 35 x 40 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xstorage\01 VÝSTAVY\VÝSTAVY 2025\2. HYNEK MARTINEC\5. PRESS\mensi foto fo TZ\Cyberlemon, 2024. Oil on canvas, 35 x 40 cm.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9456" cy="2879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C2" w:rsidRPr="0018629A">
        <w:rPr>
          <w:rFonts w:ascii="Arial" w:hAnsi="Arial" w:cs="Arial"/>
          <w:b/>
          <w:bCs/>
          <w:color w:val="000000" w:themeColor="text1"/>
          <w:sz w:val="22"/>
          <w:szCs w:val="22"/>
        </w:rPr>
        <w:t xml:space="preserve">In his first solo show in Prague since 2018, London-based artist </w:t>
      </w:r>
      <w:proofErr w:type="spellStart"/>
      <w:r w:rsidR="00AF2902" w:rsidRPr="0018629A">
        <w:rPr>
          <w:rFonts w:ascii="Arial" w:hAnsi="Arial" w:cs="Arial"/>
          <w:b/>
          <w:bCs/>
          <w:color w:val="000000" w:themeColor="text1"/>
          <w:sz w:val="22"/>
          <w:szCs w:val="22"/>
        </w:rPr>
        <w:t>Hynek</w:t>
      </w:r>
      <w:proofErr w:type="spellEnd"/>
      <w:r w:rsidR="00AF2902" w:rsidRPr="0018629A">
        <w:rPr>
          <w:rFonts w:ascii="Arial" w:hAnsi="Arial" w:cs="Arial"/>
          <w:b/>
          <w:bCs/>
          <w:color w:val="000000" w:themeColor="text1"/>
          <w:sz w:val="22"/>
          <w:szCs w:val="22"/>
        </w:rPr>
        <w:t xml:space="preserve"> </w:t>
      </w:r>
      <w:proofErr w:type="spellStart"/>
      <w:r w:rsidR="00AF2902" w:rsidRPr="0018629A">
        <w:rPr>
          <w:rFonts w:ascii="Arial" w:hAnsi="Arial" w:cs="Arial"/>
          <w:b/>
          <w:bCs/>
          <w:color w:val="000000" w:themeColor="text1"/>
          <w:sz w:val="22"/>
          <w:szCs w:val="22"/>
        </w:rPr>
        <w:t>Martinec</w:t>
      </w:r>
      <w:proofErr w:type="spellEnd"/>
      <w:r w:rsidR="001E3EC2" w:rsidRPr="0018629A">
        <w:rPr>
          <w:rFonts w:ascii="Arial" w:hAnsi="Arial" w:cs="Arial"/>
          <w:b/>
          <w:bCs/>
          <w:color w:val="000000" w:themeColor="text1"/>
          <w:sz w:val="22"/>
          <w:szCs w:val="22"/>
        </w:rPr>
        <w:t xml:space="preserve"> </w:t>
      </w:r>
      <w:r w:rsidR="007E0377" w:rsidRPr="0018629A">
        <w:rPr>
          <w:rFonts w:ascii="Arial" w:hAnsi="Arial" w:cs="Arial"/>
          <w:b/>
          <w:bCs/>
          <w:color w:val="000000" w:themeColor="text1"/>
          <w:sz w:val="22"/>
          <w:szCs w:val="22"/>
        </w:rPr>
        <w:t xml:space="preserve">draws together an extraordinary range of references </w:t>
      </w:r>
      <w:r w:rsidR="001E3EC2" w:rsidRPr="0018629A">
        <w:rPr>
          <w:rFonts w:ascii="Arial" w:hAnsi="Arial" w:cs="Arial"/>
          <w:b/>
          <w:bCs/>
          <w:color w:val="000000" w:themeColor="text1"/>
          <w:sz w:val="22"/>
          <w:szCs w:val="22"/>
        </w:rPr>
        <w:t>to meditate upon the current</w:t>
      </w:r>
      <w:r w:rsidR="007E0377" w:rsidRPr="0018629A">
        <w:rPr>
          <w:rFonts w:ascii="Arial" w:hAnsi="Arial" w:cs="Arial"/>
          <w:b/>
          <w:bCs/>
          <w:color w:val="000000" w:themeColor="text1"/>
          <w:sz w:val="22"/>
          <w:szCs w:val="22"/>
        </w:rPr>
        <w:t xml:space="preserve"> state of human consciousness. In his new works</w:t>
      </w:r>
      <w:r w:rsidR="001E3EC2" w:rsidRPr="0018629A">
        <w:rPr>
          <w:rFonts w:ascii="Arial" w:hAnsi="Arial" w:cs="Arial"/>
          <w:b/>
          <w:bCs/>
          <w:color w:val="000000" w:themeColor="text1"/>
          <w:sz w:val="22"/>
          <w:szCs w:val="22"/>
        </w:rPr>
        <w:t xml:space="preserve"> featured in a project called </w:t>
      </w:r>
      <w:proofErr w:type="spellStart"/>
      <w:r w:rsidR="001E3EC2" w:rsidRPr="0018629A">
        <w:rPr>
          <w:rFonts w:ascii="Arial" w:hAnsi="Arial" w:cs="Arial"/>
          <w:b/>
          <w:bCs/>
          <w:i/>
          <w:iCs/>
          <w:color w:val="000000" w:themeColor="text1"/>
          <w:sz w:val="22"/>
          <w:szCs w:val="22"/>
        </w:rPr>
        <w:t>C</w:t>
      </w:r>
      <w:r w:rsidR="00063DF6" w:rsidRPr="0018629A">
        <w:rPr>
          <w:rFonts w:ascii="Arial" w:hAnsi="Arial" w:cs="Arial"/>
          <w:b/>
          <w:bCs/>
          <w:i/>
          <w:iCs/>
          <w:color w:val="000000" w:themeColor="text1"/>
          <w:sz w:val="22"/>
          <w:szCs w:val="22"/>
        </w:rPr>
        <w:t>yberlemon</w:t>
      </w:r>
      <w:proofErr w:type="spellEnd"/>
      <w:r w:rsidR="007E0377" w:rsidRPr="0018629A">
        <w:rPr>
          <w:rFonts w:ascii="Arial" w:hAnsi="Arial" w:cs="Arial"/>
          <w:b/>
          <w:bCs/>
          <w:color w:val="000000" w:themeColor="text1"/>
          <w:sz w:val="22"/>
          <w:szCs w:val="22"/>
        </w:rPr>
        <w:t xml:space="preserve">, </w:t>
      </w:r>
      <w:proofErr w:type="spellStart"/>
      <w:r w:rsidR="007E0377" w:rsidRPr="0018629A">
        <w:rPr>
          <w:rFonts w:ascii="Arial" w:hAnsi="Arial" w:cs="Arial"/>
          <w:b/>
          <w:bCs/>
          <w:color w:val="000000" w:themeColor="text1"/>
          <w:sz w:val="22"/>
          <w:szCs w:val="22"/>
        </w:rPr>
        <w:t>Martinec</w:t>
      </w:r>
      <w:proofErr w:type="spellEnd"/>
      <w:r w:rsidR="007E0377" w:rsidRPr="0018629A">
        <w:rPr>
          <w:rFonts w:ascii="Arial" w:hAnsi="Arial" w:cs="Arial"/>
          <w:b/>
          <w:bCs/>
          <w:color w:val="000000" w:themeColor="text1"/>
          <w:sz w:val="22"/>
          <w:szCs w:val="22"/>
        </w:rPr>
        <w:t xml:space="preserve"> responds to an accelerated and increasingly polarised world where art, technology, and social issues meet in unexpected and often paradoxical ways.</w:t>
      </w:r>
    </w:p>
    <w:p w14:paraId="44A66B77" w14:textId="2ED8953F" w:rsidR="00DA5A38" w:rsidRPr="0018629A" w:rsidRDefault="004928E0" w:rsidP="004928E0">
      <w:pPr>
        <w:pStyle w:val="Normlnweb"/>
        <w:spacing w:before="0" w:after="240" w:line="360" w:lineRule="auto"/>
        <w:jc w:val="both"/>
        <w:rPr>
          <w:rFonts w:ascii="Arial" w:hAnsi="Arial" w:cs="Arial"/>
          <w:b/>
          <w:bCs/>
          <w:color w:val="000000" w:themeColor="text1"/>
          <w:sz w:val="22"/>
          <w:szCs w:val="22"/>
        </w:rPr>
      </w:pPr>
      <w:r w:rsidRPr="0018629A">
        <w:rPr>
          <w:rFonts w:ascii="Arial" w:hAnsi="Arial" w:cs="Arial"/>
          <w:color w:val="000000" w:themeColor="text1"/>
          <w:sz w:val="22"/>
          <w:szCs w:val="22"/>
        </w:rPr>
        <w:t xml:space="preserve">In a time of fracturing societies marked by the rise of extremist ideologies and identity politics, </w:t>
      </w:r>
      <w:r w:rsidR="00D72BB6" w:rsidRPr="0018629A">
        <w:rPr>
          <w:rFonts w:ascii="Arial" w:hAnsi="Arial" w:cs="Arial"/>
          <w:color w:val="000000" w:themeColor="text1"/>
          <w:sz w:val="22"/>
          <w:szCs w:val="22"/>
        </w:rPr>
        <w:t xml:space="preserve">and </w:t>
      </w:r>
      <w:r w:rsidRPr="0018629A">
        <w:rPr>
          <w:rFonts w:ascii="Arial" w:hAnsi="Arial" w:cs="Arial"/>
          <w:color w:val="000000" w:themeColor="text1"/>
          <w:sz w:val="22"/>
          <w:szCs w:val="22"/>
        </w:rPr>
        <w:t>as AI is beginning to have profound effects on the cultural landscape,</w:t>
      </w:r>
      <w:r w:rsidRPr="0018629A">
        <w:rPr>
          <w:rFonts w:ascii="Arial" w:hAnsi="Arial" w:cs="Arial"/>
          <w:b/>
          <w:bCs/>
          <w:color w:val="000000" w:themeColor="text1"/>
          <w:sz w:val="22"/>
          <w:szCs w:val="22"/>
        </w:rPr>
        <w:t xml:space="preserve"> </w:t>
      </w:r>
      <w:proofErr w:type="spellStart"/>
      <w:r w:rsidRPr="0018629A">
        <w:rPr>
          <w:rFonts w:ascii="Arial" w:hAnsi="Arial" w:cs="Arial"/>
          <w:b/>
          <w:bCs/>
          <w:color w:val="000000" w:themeColor="text1"/>
          <w:sz w:val="22"/>
          <w:szCs w:val="22"/>
        </w:rPr>
        <w:t>Martinec</w:t>
      </w:r>
      <w:proofErr w:type="spellEnd"/>
      <w:r w:rsidRPr="0018629A">
        <w:rPr>
          <w:rFonts w:ascii="Arial" w:hAnsi="Arial" w:cs="Arial"/>
          <w:b/>
          <w:bCs/>
          <w:color w:val="000000" w:themeColor="text1"/>
          <w:sz w:val="22"/>
          <w:szCs w:val="22"/>
        </w:rPr>
        <w:t xml:space="preserve"> traces a journey from the “cradle of civilisation” in the Mediterranean – the cultures of ancient Greece and the Roman Empire – to the present day, to ask: Where are we now? How did we get here?</w:t>
      </w:r>
    </w:p>
    <w:p w14:paraId="273B3502" w14:textId="6ED83EC8" w:rsidR="00766761" w:rsidRDefault="00766761" w:rsidP="004928E0">
      <w:pPr>
        <w:pStyle w:val="Normlnweb"/>
        <w:spacing w:before="0" w:after="240" w:line="360" w:lineRule="auto"/>
        <w:jc w:val="both"/>
        <w:rPr>
          <w:rFonts w:ascii="Arial" w:hAnsi="Arial" w:cs="Arial"/>
          <w:b/>
          <w:bCs/>
          <w:color w:val="000000" w:themeColor="text1"/>
        </w:rPr>
      </w:pPr>
    </w:p>
    <w:p w14:paraId="2ADCF76F" w14:textId="15E67C7D" w:rsidR="00766761" w:rsidRDefault="0018629A" w:rsidP="00766761">
      <w:pPr>
        <w:pStyle w:val="Normlnweb"/>
        <w:spacing w:before="0" w:after="0"/>
        <w:jc w:val="both"/>
        <w:rPr>
          <w:rFonts w:ascii="Arial" w:hAnsi="Arial" w:cs="Arial"/>
          <w:b/>
          <w:bCs/>
          <w:color w:val="000000" w:themeColor="text1"/>
        </w:rPr>
      </w:pPr>
      <w:r w:rsidRPr="00325941">
        <w:rPr>
          <w:rFonts w:ascii="Arial" w:hAnsi="Arial" w:cs="Arial"/>
          <w:noProof/>
          <w:color w:val="000000"/>
          <w:sz w:val="16"/>
          <w:szCs w:val="16"/>
          <w:lang w:val="cs-CZ"/>
        </w:rPr>
        <mc:AlternateContent>
          <mc:Choice Requires="wps">
            <w:drawing>
              <wp:anchor distT="0" distB="0" distL="114300" distR="114300" simplePos="0" relativeHeight="251659264" behindDoc="1" locked="0" layoutInCell="1" allowOverlap="1" wp14:anchorId="635F5A29" wp14:editId="13AC630F">
                <wp:simplePos x="0" y="0"/>
                <wp:positionH relativeFrom="margin">
                  <wp:align>left</wp:align>
                </wp:positionH>
                <wp:positionV relativeFrom="paragraph">
                  <wp:posOffset>23949</wp:posOffset>
                </wp:positionV>
                <wp:extent cx="3460750" cy="222250"/>
                <wp:effectExtent l="0" t="0" r="6350" b="6350"/>
                <wp:wrapTight wrapText="bothSides">
                  <wp:wrapPolygon edited="0">
                    <wp:start x="0" y="0"/>
                    <wp:lineTo x="0" y="20366"/>
                    <wp:lineTo x="21521" y="20366"/>
                    <wp:lineTo x="21521" y="0"/>
                    <wp:lineTo x="0" y="0"/>
                  </wp:wrapPolygon>
                </wp:wrapTight>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B9397" w14:textId="17EC6806" w:rsidR="00766761" w:rsidRDefault="00766761" w:rsidP="00766761">
                            <w:pPr>
                              <w:rPr>
                                <w:rFonts w:ascii="Verdana" w:hAnsi="Verdana"/>
                                <w:color w:val="FF0000"/>
                                <w:sz w:val="18"/>
                                <w:szCs w:val="18"/>
                              </w:rPr>
                            </w:pPr>
                            <w:proofErr w:type="gramStart"/>
                            <w:r w:rsidRPr="00B2723E">
                              <w:rPr>
                                <w:rFonts w:ascii="Arial" w:hAnsi="Arial" w:cs="Arial"/>
                                <w:color w:val="FF0000"/>
                                <w:sz w:val="16"/>
                                <w:szCs w:val="16"/>
                              </w:rPr>
                              <w:t xml:space="preserve">↑  </w:t>
                            </w:r>
                            <w:proofErr w:type="spellStart"/>
                            <w:r>
                              <w:rPr>
                                <w:rFonts w:ascii="Verdana" w:hAnsi="Verdana"/>
                                <w:color w:val="FF0000"/>
                                <w:sz w:val="18"/>
                                <w:szCs w:val="18"/>
                              </w:rPr>
                              <w:t>Hynek</w:t>
                            </w:r>
                            <w:proofErr w:type="spellEnd"/>
                            <w:proofErr w:type="gramEnd"/>
                            <w:r>
                              <w:rPr>
                                <w:rFonts w:ascii="Verdana" w:hAnsi="Verdana"/>
                                <w:color w:val="FF0000"/>
                                <w:sz w:val="18"/>
                                <w:szCs w:val="18"/>
                              </w:rPr>
                              <w:t xml:space="preserve"> </w:t>
                            </w:r>
                            <w:proofErr w:type="spellStart"/>
                            <w:r>
                              <w:rPr>
                                <w:rFonts w:ascii="Verdana" w:hAnsi="Verdana"/>
                                <w:color w:val="FF0000"/>
                                <w:sz w:val="18"/>
                                <w:szCs w:val="18"/>
                              </w:rPr>
                              <w:t>Martinec</w:t>
                            </w:r>
                            <w:proofErr w:type="spellEnd"/>
                            <w:r>
                              <w:rPr>
                                <w:rFonts w:ascii="Verdana" w:hAnsi="Verdana"/>
                                <w:color w:val="FF0000"/>
                                <w:sz w:val="18"/>
                                <w:szCs w:val="18"/>
                              </w:rPr>
                              <w:t xml:space="preserve">, </w:t>
                            </w:r>
                            <w:proofErr w:type="spellStart"/>
                            <w:r>
                              <w:rPr>
                                <w:rFonts w:ascii="Verdana" w:hAnsi="Verdana"/>
                                <w:color w:val="FF0000"/>
                                <w:sz w:val="18"/>
                                <w:szCs w:val="18"/>
                              </w:rPr>
                              <w:t>Cyberlemon</w:t>
                            </w:r>
                            <w:proofErr w:type="spellEnd"/>
                            <w:r>
                              <w:rPr>
                                <w:rFonts w:ascii="Verdana" w:hAnsi="Verdana"/>
                                <w:color w:val="FF0000"/>
                                <w:sz w:val="18"/>
                                <w:szCs w:val="18"/>
                              </w:rPr>
                              <w:t>, 2024 ©</w:t>
                            </w:r>
                            <w:proofErr w:type="spellStart"/>
                            <w:r>
                              <w:rPr>
                                <w:rFonts w:ascii="Verdana" w:hAnsi="Verdana"/>
                                <w:color w:val="FF0000"/>
                                <w:sz w:val="18"/>
                                <w:szCs w:val="18"/>
                              </w:rPr>
                              <w:t>Hynek</w:t>
                            </w:r>
                            <w:proofErr w:type="spellEnd"/>
                            <w:r>
                              <w:rPr>
                                <w:rFonts w:ascii="Verdana" w:hAnsi="Verdana"/>
                                <w:color w:val="FF0000"/>
                                <w:sz w:val="18"/>
                                <w:szCs w:val="18"/>
                              </w:rPr>
                              <w:t xml:space="preserve"> </w:t>
                            </w:r>
                            <w:proofErr w:type="spellStart"/>
                            <w:r>
                              <w:rPr>
                                <w:rFonts w:ascii="Verdana" w:hAnsi="Verdana"/>
                                <w:color w:val="FF0000"/>
                                <w:sz w:val="18"/>
                                <w:szCs w:val="18"/>
                              </w:rPr>
                              <w:t>Martinec</w:t>
                            </w:r>
                            <w:proofErr w:type="spellEnd"/>
                          </w:p>
                          <w:p w14:paraId="796E4F7D" w14:textId="77777777" w:rsidR="00766761" w:rsidRPr="003E5514" w:rsidRDefault="00766761" w:rsidP="00766761">
                            <w:pPr>
                              <w:rPr>
                                <w:rFonts w:ascii="Arial" w:hAnsi="Arial" w:cs="Arial"/>
                                <w:sz w:val="16"/>
                                <w:szCs w:val="16"/>
                              </w:rPr>
                            </w:pPr>
                          </w:p>
                        </w:txbxContent>
                      </wps:txbx>
                      <wps:bodyPr rot="0" vert="horz" wrap="square" lIns="91440" tIns="45720" rIns="91440" bIns="45720" anchor="t" anchorCtr="0" upright="1">
                        <a:noAutofit/>
                      </wps:bodyPr>
                    </wps:wsp>
                  </a:graphicData>
                </a:graphic>
              </wp:anchor>
            </w:drawing>
          </mc:Choice>
          <mc:Fallback>
            <w:pict>
              <v:shapetype w14:anchorId="635F5A29" id="_x0000_t202" coordsize="21600,21600" o:spt="202" path="m,l,21600r21600,l21600,xe">
                <v:stroke joinstyle="miter"/>
                <v:path gradientshapeok="t" o:connecttype="rect"/>
              </v:shapetype>
              <v:shape id="Textové pole 8" o:spid="_x0000_s1026" type="#_x0000_t202" style="position:absolute;left:0;text-align:left;margin-left:0;margin-top:1.9pt;width:272.5pt;height:17.5pt;z-index:-251657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" stroked="f">
                <v:textbox>
                  <w:txbxContent>
                    <w:p w14:paraId="7DEB9397" w14:textId="17EC6806" w:rsidR="00766761" w:rsidRDefault="00766761" w:rsidP="00766761">
                      <w:pPr>
                        <w:rPr>
                          <w:rFonts w:ascii="Verdana" w:hAnsi="Verdana"/>
                          <w:color w:val="FF0000"/>
                          <w:sz w:val="18"/>
                          <w:szCs w:val="18"/>
                        </w:rPr>
                      </w:pPr>
                      <w:proofErr w:type="gramStart"/>
                      <w:r w:rsidRPr="00B2723E">
                        <w:rPr>
                          <w:rFonts w:ascii="Arial" w:hAnsi="Arial" w:cs="Arial"/>
                          <w:color w:val="FF0000"/>
                          <w:sz w:val="16"/>
                          <w:szCs w:val="16"/>
                        </w:rPr>
                        <w:t xml:space="preserve">↑  </w:t>
                      </w:r>
                      <w:proofErr w:type="spellStart"/>
                      <w:r>
                        <w:rPr>
                          <w:rFonts w:ascii="Verdana" w:hAnsi="Verdana"/>
                          <w:color w:val="FF0000"/>
                          <w:sz w:val="18"/>
                          <w:szCs w:val="18"/>
                        </w:rPr>
                        <w:t>Hynek</w:t>
                      </w:r>
                      <w:proofErr w:type="spellEnd"/>
                      <w:proofErr w:type="gramEnd"/>
                      <w:r>
                        <w:rPr>
                          <w:rFonts w:ascii="Verdana" w:hAnsi="Verdana"/>
                          <w:color w:val="FF0000"/>
                          <w:sz w:val="18"/>
                          <w:szCs w:val="18"/>
                        </w:rPr>
                        <w:t xml:space="preserve"> </w:t>
                      </w:r>
                      <w:proofErr w:type="spellStart"/>
                      <w:r>
                        <w:rPr>
                          <w:rFonts w:ascii="Verdana" w:hAnsi="Verdana"/>
                          <w:color w:val="FF0000"/>
                          <w:sz w:val="18"/>
                          <w:szCs w:val="18"/>
                        </w:rPr>
                        <w:t>Martinec</w:t>
                      </w:r>
                      <w:proofErr w:type="spellEnd"/>
                      <w:r>
                        <w:rPr>
                          <w:rFonts w:ascii="Verdana" w:hAnsi="Verdana"/>
                          <w:color w:val="FF0000"/>
                          <w:sz w:val="18"/>
                          <w:szCs w:val="18"/>
                        </w:rPr>
                        <w:t xml:space="preserve">, </w:t>
                      </w:r>
                      <w:proofErr w:type="spellStart"/>
                      <w:r>
                        <w:rPr>
                          <w:rFonts w:ascii="Verdana" w:hAnsi="Verdana"/>
                          <w:color w:val="FF0000"/>
                          <w:sz w:val="18"/>
                          <w:szCs w:val="18"/>
                        </w:rPr>
                        <w:t>Cyberlemon</w:t>
                      </w:r>
                      <w:proofErr w:type="spellEnd"/>
                      <w:r>
                        <w:rPr>
                          <w:rFonts w:ascii="Verdana" w:hAnsi="Verdana"/>
                          <w:color w:val="FF0000"/>
                          <w:sz w:val="18"/>
                          <w:szCs w:val="18"/>
                        </w:rPr>
                        <w:t>, 2024 ©</w:t>
                      </w:r>
                      <w:proofErr w:type="spellStart"/>
                      <w:r>
                        <w:rPr>
                          <w:rFonts w:ascii="Verdana" w:hAnsi="Verdana"/>
                          <w:color w:val="FF0000"/>
                          <w:sz w:val="18"/>
                          <w:szCs w:val="18"/>
                        </w:rPr>
                        <w:t>Hynek</w:t>
                      </w:r>
                      <w:proofErr w:type="spellEnd"/>
                      <w:r>
                        <w:rPr>
                          <w:rFonts w:ascii="Verdana" w:hAnsi="Verdana"/>
                          <w:color w:val="FF0000"/>
                          <w:sz w:val="18"/>
                          <w:szCs w:val="18"/>
                        </w:rPr>
                        <w:t xml:space="preserve"> </w:t>
                      </w:r>
                      <w:proofErr w:type="spellStart"/>
                      <w:r>
                        <w:rPr>
                          <w:rFonts w:ascii="Verdana" w:hAnsi="Verdana"/>
                          <w:color w:val="FF0000"/>
                          <w:sz w:val="18"/>
                          <w:szCs w:val="18"/>
                        </w:rPr>
                        <w:t>Martinec</w:t>
                      </w:r>
                      <w:proofErr w:type="spellEnd"/>
                    </w:p>
                    <w:p w14:paraId="796E4F7D" w14:textId="77777777" w:rsidR="00766761" w:rsidRPr="003E5514" w:rsidRDefault="00766761" w:rsidP="00766761">
                      <w:pPr>
                        <w:rPr>
                          <w:rFonts w:ascii="Arial" w:hAnsi="Arial" w:cs="Arial"/>
                          <w:sz w:val="16"/>
                          <w:szCs w:val="16"/>
                        </w:rPr>
                      </w:pPr>
                    </w:p>
                  </w:txbxContent>
                </v:textbox>
                <w10:wrap type="tight" anchorx="margin"/>
              </v:shape>
            </w:pict>
          </mc:Fallback>
        </mc:AlternateContent>
      </w:r>
    </w:p>
    <w:p w14:paraId="576101C0" w14:textId="77777777" w:rsidR="0018629A" w:rsidRPr="0018629A" w:rsidRDefault="0018629A" w:rsidP="004928E0">
      <w:pPr>
        <w:pStyle w:val="Normlnweb"/>
        <w:spacing w:before="0" w:after="240" w:line="360" w:lineRule="auto"/>
        <w:jc w:val="both"/>
        <w:rPr>
          <w:rFonts w:ascii="Arial" w:hAnsi="Arial" w:cs="Arial"/>
          <w:color w:val="000000" w:themeColor="text1"/>
          <w:sz w:val="10"/>
          <w:szCs w:val="10"/>
        </w:rPr>
      </w:pPr>
    </w:p>
    <w:p w14:paraId="6EFC421D" w14:textId="5E62F88F" w:rsidR="002724C9" w:rsidRPr="0018629A" w:rsidRDefault="002724C9" w:rsidP="004928E0">
      <w:pPr>
        <w:pStyle w:val="Normlnweb"/>
        <w:spacing w:before="0" w:after="240" w:line="360" w:lineRule="auto"/>
        <w:jc w:val="both"/>
        <w:rPr>
          <w:rFonts w:ascii="Arial" w:hAnsi="Arial" w:cs="Arial"/>
          <w:color w:val="000000" w:themeColor="text1"/>
          <w:sz w:val="22"/>
          <w:szCs w:val="22"/>
        </w:rPr>
      </w:pPr>
      <w:r w:rsidRPr="0018629A">
        <w:rPr>
          <w:rFonts w:ascii="Arial" w:hAnsi="Arial" w:cs="Arial"/>
          <w:color w:val="000000" w:themeColor="text1"/>
          <w:sz w:val="22"/>
          <w:szCs w:val="22"/>
        </w:rPr>
        <w:t xml:space="preserve">Often labelled hyper- or photorealist, </w:t>
      </w:r>
      <w:proofErr w:type="spellStart"/>
      <w:r w:rsidRPr="0018629A">
        <w:rPr>
          <w:rFonts w:ascii="Arial" w:hAnsi="Arial" w:cs="Arial"/>
          <w:color w:val="000000" w:themeColor="text1"/>
          <w:sz w:val="22"/>
          <w:szCs w:val="22"/>
        </w:rPr>
        <w:t>Hynek</w:t>
      </w:r>
      <w:proofErr w:type="spellEnd"/>
      <w:r w:rsidRPr="0018629A">
        <w:rPr>
          <w:rFonts w:ascii="Arial" w:hAnsi="Arial" w:cs="Arial"/>
          <w:color w:val="000000" w:themeColor="text1"/>
          <w:sz w:val="22"/>
          <w:szCs w:val="22"/>
        </w:rPr>
        <w:t xml:space="preserve"> </w:t>
      </w:r>
      <w:proofErr w:type="spellStart"/>
      <w:r w:rsidRPr="0018629A">
        <w:rPr>
          <w:rFonts w:ascii="Arial" w:hAnsi="Arial" w:cs="Arial"/>
          <w:color w:val="000000" w:themeColor="text1"/>
          <w:sz w:val="22"/>
          <w:szCs w:val="22"/>
        </w:rPr>
        <w:t>Martinec’s</w:t>
      </w:r>
      <w:proofErr w:type="spellEnd"/>
      <w:r w:rsidRPr="0018629A">
        <w:rPr>
          <w:rFonts w:ascii="Arial" w:hAnsi="Arial" w:cs="Arial"/>
          <w:color w:val="000000" w:themeColor="text1"/>
          <w:sz w:val="22"/>
          <w:szCs w:val="22"/>
        </w:rPr>
        <w:t xml:space="preserve"> paintings defy such categorisation. While his painterly technique is rooted in the realist tradition, </w:t>
      </w:r>
      <w:r w:rsidR="00150873" w:rsidRPr="0018629A">
        <w:rPr>
          <w:rFonts w:ascii="Arial" w:hAnsi="Arial" w:cs="Arial"/>
          <w:color w:val="000000" w:themeColor="text1"/>
          <w:sz w:val="22"/>
          <w:szCs w:val="22"/>
        </w:rPr>
        <w:t>he collapses together imagery from diverse sources</w:t>
      </w:r>
      <w:r w:rsidR="00EE4A7D" w:rsidRPr="0018629A">
        <w:rPr>
          <w:rFonts w:ascii="Arial" w:hAnsi="Arial" w:cs="Arial"/>
          <w:color w:val="000000" w:themeColor="text1"/>
          <w:sz w:val="22"/>
          <w:szCs w:val="22"/>
        </w:rPr>
        <w:t xml:space="preserve">, </w:t>
      </w:r>
      <w:r w:rsidR="00150873" w:rsidRPr="0018629A">
        <w:rPr>
          <w:rFonts w:ascii="Arial" w:hAnsi="Arial" w:cs="Arial"/>
          <w:color w:val="000000" w:themeColor="text1"/>
          <w:sz w:val="22"/>
          <w:szCs w:val="22"/>
        </w:rPr>
        <w:t xml:space="preserve">creates surreal juxtapositions and </w:t>
      </w:r>
      <w:r w:rsidRPr="0018629A">
        <w:rPr>
          <w:rFonts w:ascii="Arial" w:hAnsi="Arial" w:cs="Arial"/>
          <w:color w:val="000000" w:themeColor="text1"/>
          <w:sz w:val="22"/>
          <w:szCs w:val="22"/>
        </w:rPr>
        <w:t>distort</w:t>
      </w:r>
      <w:r w:rsidR="00401559" w:rsidRPr="0018629A">
        <w:rPr>
          <w:rFonts w:ascii="Arial" w:hAnsi="Arial" w:cs="Arial"/>
          <w:color w:val="000000" w:themeColor="text1"/>
          <w:sz w:val="22"/>
          <w:szCs w:val="22"/>
        </w:rPr>
        <w:t>s</w:t>
      </w:r>
      <w:r w:rsidRPr="0018629A">
        <w:rPr>
          <w:rFonts w:ascii="Arial" w:hAnsi="Arial" w:cs="Arial"/>
          <w:color w:val="000000" w:themeColor="text1"/>
          <w:sz w:val="22"/>
          <w:szCs w:val="22"/>
        </w:rPr>
        <w:t xml:space="preserve"> form and scale </w:t>
      </w:r>
      <w:r w:rsidR="00150873" w:rsidRPr="0018629A">
        <w:rPr>
          <w:rFonts w:ascii="Arial" w:hAnsi="Arial" w:cs="Arial"/>
          <w:color w:val="000000" w:themeColor="text1"/>
          <w:sz w:val="22"/>
          <w:szCs w:val="22"/>
        </w:rPr>
        <w:t xml:space="preserve">to </w:t>
      </w:r>
      <w:r w:rsidR="00A54531" w:rsidRPr="0018629A">
        <w:rPr>
          <w:rFonts w:ascii="Arial" w:hAnsi="Arial" w:cs="Arial"/>
          <w:color w:val="000000" w:themeColor="text1"/>
          <w:sz w:val="22"/>
          <w:szCs w:val="22"/>
        </w:rPr>
        <w:t xml:space="preserve">craft </w:t>
      </w:r>
      <w:r w:rsidR="00401559" w:rsidRPr="0018629A">
        <w:rPr>
          <w:rFonts w:ascii="Arial" w:hAnsi="Arial" w:cs="Arial"/>
          <w:color w:val="000000" w:themeColor="text1"/>
          <w:sz w:val="22"/>
          <w:szCs w:val="22"/>
        </w:rPr>
        <w:t>complex images that elude simple interpretation.</w:t>
      </w:r>
    </w:p>
    <w:p w14:paraId="4530862E" w14:textId="237AE669" w:rsidR="00EE2EAA" w:rsidRPr="0018629A" w:rsidRDefault="00401559" w:rsidP="004928E0">
      <w:pPr>
        <w:pStyle w:val="Normlnweb"/>
        <w:spacing w:before="0" w:after="240" w:line="360" w:lineRule="auto"/>
        <w:jc w:val="both"/>
        <w:rPr>
          <w:rFonts w:ascii="Arial" w:hAnsi="Arial" w:cs="Arial"/>
          <w:color w:val="000000" w:themeColor="text1"/>
          <w:sz w:val="22"/>
          <w:szCs w:val="22"/>
        </w:rPr>
      </w:pPr>
      <w:r w:rsidRPr="0018629A">
        <w:rPr>
          <w:rFonts w:ascii="Arial" w:hAnsi="Arial" w:cs="Arial"/>
          <w:color w:val="000000" w:themeColor="text1"/>
          <w:sz w:val="22"/>
          <w:szCs w:val="22"/>
        </w:rPr>
        <w:t>In his new works, his references include ancient Greek and Roman sculpture, paintings by Rubens and Titian, and the tradition of Dutch still-</w:t>
      </w:r>
      <w:proofErr w:type="spellStart"/>
      <w:r w:rsidRPr="0018629A">
        <w:rPr>
          <w:rFonts w:ascii="Arial" w:hAnsi="Arial" w:cs="Arial"/>
          <w:color w:val="000000" w:themeColor="text1"/>
          <w:sz w:val="22"/>
          <w:szCs w:val="22"/>
        </w:rPr>
        <w:t>life</w:t>
      </w:r>
      <w:r w:rsidR="00D72BB6" w:rsidRPr="0018629A">
        <w:rPr>
          <w:rFonts w:ascii="Arial" w:hAnsi="Arial" w:cs="Arial"/>
          <w:color w:val="000000" w:themeColor="text1"/>
          <w:sz w:val="22"/>
          <w:szCs w:val="22"/>
        </w:rPr>
        <w:t>s</w:t>
      </w:r>
      <w:proofErr w:type="spellEnd"/>
      <w:r w:rsidRPr="0018629A">
        <w:rPr>
          <w:rFonts w:ascii="Arial" w:hAnsi="Arial" w:cs="Arial"/>
          <w:color w:val="000000" w:themeColor="text1"/>
          <w:sz w:val="22"/>
          <w:szCs w:val="22"/>
        </w:rPr>
        <w:t xml:space="preserve"> but also Damien </w:t>
      </w:r>
      <w:proofErr w:type="spellStart"/>
      <w:r w:rsidRPr="0018629A">
        <w:rPr>
          <w:rFonts w:ascii="Arial" w:hAnsi="Arial" w:cs="Arial"/>
          <w:color w:val="000000" w:themeColor="text1"/>
          <w:sz w:val="22"/>
          <w:szCs w:val="22"/>
        </w:rPr>
        <w:t>Hirst’s</w:t>
      </w:r>
      <w:proofErr w:type="spellEnd"/>
      <w:r w:rsidRPr="0018629A">
        <w:rPr>
          <w:rFonts w:ascii="Arial" w:hAnsi="Arial" w:cs="Arial"/>
          <w:color w:val="000000" w:themeColor="text1"/>
          <w:sz w:val="22"/>
          <w:szCs w:val="22"/>
        </w:rPr>
        <w:t xml:space="preserve"> diamond-encrusted skull, the Tesla </w:t>
      </w:r>
      <w:proofErr w:type="spellStart"/>
      <w:r w:rsidRPr="0018629A">
        <w:rPr>
          <w:rFonts w:ascii="Arial" w:hAnsi="Arial" w:cs="Arial"/>
          <w:color w:val="000000" w:themeColor="text1"/>
          <w:sz w:val="22"/>
          <w:szCs w:val="22"/>
        </w:rPr>
        <w:t>Cybertruck</w:t>
      </w:r>
      <w:proofErr w:type="spellEnd"/>
      <w:r w:rsidRPr="0018629A">
        <w:rPr>
          <w:rFonts w:ascii="Arial" w:hAnsi="Arial" w:cs="Arial"/>
          <w:color w:val="000000" w:themeColor="text1"/>
          <w:sz w:val="22"/>
          <w:szCs w:val="22"/>
        </w:rPr>
        <w:t>, and even plastic toys (symbols of contemporary consumerism).</w:t>
      </w:r>
      <w:r w:rsidR="00AC197A" w:rsidRPr="0018629A">
        <w:rPr>
          <w:rFonts w:ascii="Arial" w:hAnsi="Arial" w:cs="Arial"/>
          <w:color w:val="000000" w:themeColor="text1"/>
          <w:sz w:val="22"/>
          <w:szCs w:val="22"/>
        </w:rPr>
        <w:t xml:space="preserve"> The artist’s use of imagery from Greek and Roman classical sculpture was largely inspired by a visit to the </w:t>
      </w:r>
      <w:proofErr w:type="spellStart"/>
      <w:r w:rsidR="00AC197A" w:rsidRPr="0018629A">
        <w:rPr>
          <w:rFonts w:ascii="Arial" w:hAnsi="Arial" w:cs="Arial"/>
          <w:color w:val="000000" w:themeColor="text1"/>
          <w:sz w:val="22"/>
          <w:szCs w:val="22"/>
        </w:rPr>
        <w:t>Museo</w:t>
      </w:r>
      <w:proofErr w:type="spellEnd"/>
      <w:r w:rsidR="00AC197A" w:rsidRPr="0018629A">
        <w:rPr>
          <w:rFonts w:ascii="Arial" w:hAnsi="Arial" w:cs="Arial"/>
          <w:color w:val="000000" w:themeColor="text1"/>
          <w:sz w:val="22"/>
          <w:szCs w:val="22"/>
        </w:rPr>
        <w:t xml:space="preserve"> </w:t>
      </w:r>
      <w:proofErr w:type="spellStart"/>
      <w:r w:rsidR="00AC197A" w:rsidRPr="0018629A">
        <w:rPr>
          <w:rFonts w:ascii="Arial" w:hAnsi="Arial" w:cs="Arial"/>
          <w:color w:val="000000" w:themeColor="text1"/>
          <w:sz w:val="22"/>
          <w:szCs w:val="22"/>
        </w:rPr>
        <w:t>Archeologico</w:t>
      </w:r>
      <w:proofErr w:type="spellEnd"/>
      <w:r w:rsidR="00AC197A" w:rsidRPr="0018629A">
        <w:rPr>
          <w:rFonts w:ascii="Arial" w:hAnsi="Arial" w:cs="Arial"/>
          <w:color w:val="000000" w:themeColor="text1"/>
          <w:sz w:val="22"/>
          <w:szCs w:val="22"/>
        </w:rPr>
        <w:t xml:space="preserve"> </w:t>
      </w:r>
      <w:proofErr w:type="spellStart"/>
      <w:r w:rsidR="00AC197A" w:rsidRPr="0018629A">
        <w:rPr>
          <w:rFonts w:ascii="Arial" w:hAnsi="Arial" w:cs="Arial"/>
          <w:color w:val="000000" w:themeColor="text1"/>
          <w:sz w:val="22"/>
          <w:szCs w:val="22"/>
        </w:rPr>
        <w:t>Nazionale</w:t>
      </w:r>
      <w:proofErr w:type="spellEnd"/>
      <w:r w:rsidR="00AC197A" w:rsidRPr="0018629A">
        <w:rPr>
          <w:rFonts w:ascii="Arial" w:hAnsi="Arial" w:cs="Arial"/>
          <w:color w:val="000000" w:themeColor="text1"/>
          <w:sz w:val="22"/>
          <w:szCs w:val="22"/>
        </w:rPr>
        <w:t xml:space="preserve"> in Naples in 2024, a visit he has called a “wake-up call”</w:t>
      </w:r>
      <w:r w:rsidR="00C47B6F" w:rsidRPr="0018629A">
        <w:rPr>
          <w:rFonts w:ascii="Arial" w:hAnsi="Arial" w:cs="Arial"/>
          <w:color w:val="000000" w:themeColor="text1"/>
          <w:sz w:val="22"/>
          <w:szCs w:val="22"/>
        </w:rPr>
        <w:t xml:space="preserve"> and</w:t>
      </w:r>
      <w:r w:rsidR="00AC197A" w:rsidRPr="0018629A">
        <w:rPr>
          <w:rFonts w:ascii="Arial" w:hAnsi="Arial" w:cs="Arial"/>
          <w:color w:val="000000" w:themeColor="text1"/>
          <w:sz w:val="22"/>
          <w:szCs w:val="22"/>
        </w:rPr>
        <w:t xml:space="preserve"> a reminder of the </w:t>
      </w:r>
      <w:r w:rsidR="00C47B6F" w:rsidRPr="0018629A">
        <w:rPr>
          <w:rFonts w:ascii="Arial" w:hAnsi="Arial" w:cs="Arial"/>
          <w:color w:val="000000" w:themeColor="text1"/>
          <w:sz w:val="22"/>
          <w:szCs w:val="22"/>
        </w:rPr>
        <w:t>timelessness</w:t>
      </w:r>
      <w:r w:rsidR="00AC197A" w:rsidRPr="0018629A">
        <w:rPr>
          <w:rFonts w:ascii="Arial" w:hAnsi="Arial" w:cs="Arial"/>
          <w:color w:val="000000" w:themeColor="text1"/>
          <w:sz w:val="22"/>
          <w:szCs w:val="22"/>
        </w:rPr>
        <w:t xml:space="preserve"> of art.</w:t>
      </w:r>
    </w:p>
    <w:p w14:paraId="1A73480D" w14:textId="71DC0E37" w:rsidR="002066ED" w:rsidRDefault="002066ED" w:rsidP="004928E0">
      <w:pPr>
        <w:pStyle w:val="Normlnweb"/>
        <w:spacing w:before="0" w:after="240" w:line="360" w:lineRule="auto"/>
        <w:jc w:val="both"/>
        <w:rPr>
          <w:rFonts w:ascii="Arial" w:hAnsi="Arial" w:cs="Arial"/>
          <w:color w:val="000000" w:themeColor="text1"/>
          <w:sz w:val="22"/>
          <w:szCs w:val="22"/>
        </w:rPr>
      </w:pPr>
      <w:r w:rsidRPr="00325941">
        <w:rPr>
          <w:rFonts w:ascii="Arial" w:hAnsi="Arial" w:cs="Arial"/>
          <w:noProof/>
          <w:color w:val="000000"/>
          <w:sz w:val="16"/>
          <w:szCs w:val="16"/>
          <w:lang w:val="cs-CZ"/>
        </w:rPr>
        <w:lastRenderedPageBreak/>
        <mc:AlternateContent>
          <mc:Choice Requires="wps">
            <w:drawing>
              <wp:anchor distT="0" distB="0" distL="114300" distR="114300" simplePos="0" relativeHeight="251666432" behindDoc="1" locked="0" layoutInCell="1" allowOverlap="1" wp14:anchorId="35EBE0F1" wp14:editId="10848131">
                <wp:simplePos x="0" y="0"/>
                <wp:positionH relativeFrom="margin">
                  <wp:align>left</wp:align>
                </wp:positionH>
                <wp:positionV relativeFrom="paragraph">
                  <wp:posOffset>3851547</wp:posOffset>
                </wp:positionV>
                <wp:extent cx="4832985" cy="206375"/>
                <wp:effectExtent l="0" t="0" r="5715" b="3175"/>
                <wp:wrapTight wrapText="bothSides">
                  <wp:wrapPolygon edited="0">
                    <wp:start x="0" y="0"/>
                    <wp:lineTo x="0" y="19938"/>
                    <wp:lineTo x="21540" y="19938"/>
                    <wp:lineTo x="21540" y="0"/>
                    <wp:lineTo x="0" y="0"/>
                  </wp:wrapPolygon>
                </wp:wrapTight>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206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11331" w14:textId="1AD599FA" w:rsidR="002066ED" w:rsidRDefault="002066ED" w:rsidP="002066ED">
                            <w:pPr>
                              <w:rPr>
                                <w:rFonts w:ascii="Verdana" w:hAnsi="Verdana"/>
                                <w:color w:val="FF0000"/>
                                <w:sz w:val="18"/>
                                <w:szCs w:val="18"/>
                              </w:rPr>
                            </w:pPr>
                            <w:proofErr w:type="gramStart"/>
                            <w:r w:rsidRPr="00B2723E">
                              <w:rPr>
                                <w:rFonts w:ascii="Arial" w:hAnsi="Arial" w:cs="Arial"/>
                                <w:color w:val="FF0000"/>
                                <w:sz w:val="16"/>
                                <w:szCs w:val="16"/>
                              </w:rPr>
                              <w:t xml:space="preserve">↑  </w:t>
                            </w:r>
                            <w:proofErr w:type="spellStart"/>
                            <w:r>
                              <w:rPr>
                                <w:rFonts w:ascii="Verdana" w:hAnsi="Verdana"/>
                                <w:color w:val="FF0000"/>
                                <w:sz w:val="18"/>
                                <w:szCs w:val="18"/>
                              </w:rPr>
                              <w:t>Hynek</w:t>
                            </w:r>
                            <w:proofErr w:type="spellEnd"/>
                            <w:proofErr w:type="gramEnd"/>
                            <w:r>
                              <w:rPr>
                                <w:rFonts w:ascii="Verdana" w:hAnsi="Verdana"/>
                                <w:color w:val="FF0000"/>
                                <w:sz w:val="18"/>
                                <w:szCs w:val="18"/>
                              </w:rPr>
                              <w:t xml:space="preserve"> </w:t>
                            </w:r>
                            <w:proofErr w:type="spellStart"/>
                            <w:r>
                              <w:rPr>
                                <w:rFonts w:ascii="Verdana" w:hAnsi="Verdana"/>
                                <w:color w:val="FF0000"/>
                                <w:sz w:val="18"/>
                                <w:szCs w:val="18"/>
                              </w:rPr>
                              <w:t>Martinec</w:t>
                            </w:r>
                            <w:proofErr w:type="spellEnd"/>
                            <w:r>
                              <w:rPr>
                                <w:rFonts w:ascii="Verdana" w:hAnsi="Verdana"/>
                                <w:color w:val="FF0000"/>
                                <w:sz w:val="18"/>
                                <w:szCs w:val="18"/>
                              </w:rPr>
                              <w:t xml:space="preserve">, </w:t>
                            </w:r>
                            <w:r w:rsidRPr="002066ED">
                              <w:rPr>
                                <w:rFonts w:ascii="Verdana" w:hAnsi="Verdana"/>
                                <w:color w:val="FF0000"/>
                                <w:sz w:val="18"/>
                                <w:szCs w:val="18"/>
                              </w:rPr>
                              <w:t xml:space="preserve">view into the </w:t>
                            </w:r>
                            <w:proofErr w:type="spellStart"/>
                            <w:r w:rsidRPr="002066ED">
                              <w:rPr>
                                <w:rFonts w:ascii="Verdana" w:hAnsi="Verdana"/>
                                <w:color w:val="FF0000"/>
                                <w:sz w:val="18"/>
                                <w:szCs w:val="18"/>
                              </w:rPr>
                              <w:t>Cyberlemon</w:t>
                            </w:r>
                            <w:proofErr w:type="spellEnd"/>
                            <w:r w:rsidRPr="002066ED">
                              <w:rPr>
                                <w:rFonts w:ascii="Verdana" w:hAnsi="Verdana"/>
                                <w:color w:val="FF0000"/>
                                <w:sz w:val="18"/>
                                <w:szCs w:val="18"/>
                              </w:rPr>
                              <w:t xml:space="preserve"> exhibition</w:t>
                            </w:r>
                            <w:r>
                              <w:rPr>
                                <w:rFonts w:ascii="Verdana" w:hAnsi="Verdana"/>
                                <w:color w:val="FF0000"/>
                                <w:sz w:val="18"/>
                                <w:szCs w:val="18"/>
                              </w:rPr>
                              <w:t>, 2025 , photo Jan Slavík</w:t>
                            </w:r>
                          </w:p>
                          <w:p w14:paraId="7E09ED2E" w14:textId="77777777" w:rsidR="002066ED" w:rsidRPr="003E5514" w:rsidRDefault="002066ED" w:rsidP="002066ED">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BE0F1" id="Textové pole 13" o:spid="_x0000_s1027" type="#_x0000_t202" style="position:absolute;left:0;text-align:left;margin-left:0;margin-top:303.25pt;width:380.55pt;height:16.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" stroked="f">
                <v:textbox>
                  <w:txbxContent>
                    <w:p w14:paraId="04C11331" w14:textId="1AD599FA" w:rsidR="002066ED" w:rsidRDefault="002066ED" w:rsidP="002066ED">
                      <w:pPr>
                        <w:rPr>
                          <w:rFonts w:ascii="Verdana" w:hAnsi="Verdana"/>
                          <w:color w:val="FF0000"/>
                          <w:sz w:val="18"/>
                          <w:szCs w:val="18"/>
                        </w:rPr>
                      </w:pPr>
                      <w:proofErr w:type="gramStart"/>
                      <w:r w:rsidRPr="00B2723E">
                        <w:rPr>
                          <w:rFonts w:ascii="Arial" w:hAnsi="Arial" w:cs="Arial"/>
                          <w:color w:val="FF0000"/>
                          <w:sz w:val="16"/>
                          <w:szCs w:val="16"/>
                        </w:rPr>
                        <w:t xml:space="preserve">↑  </w:t>
                      </w:r>
                      <w:proofErr w:type="spellStart"/>
                      <w:r>
                        <w:rPr>
                          <w:rFonts w:ascii="Verdana" w:hAnsi="Verdana"/>
                          <w:color w:val="FF0000"/>
                          <w:sz w:val="18"/>
                          <w:szCs w:val="18"/>
                        </w:rPr>
                        <w:t>Hynek</w:t>
                      </w:r>
                      <w:proofErr w:type="spellEnd"/>
                      <w:proofErr w:type="gramEnd"/>
                      <w:r>
                        <w:rPr>
                          <w:rFonts w:ascii="Verdana" w:hAnsi="Verdana"/>
                          <w:color w:val="FF0000"/>
                          <w:sz w:val="18"/>
                          <w:szCs w:val="18"/>
                        </w:rPr>
                        <w:t xml:space="preserve"> </w:t>
                      </w:r>
                      <w:proofErr w:type="spellStart"/>
                      <w:r>
                        <w:rPr>
                          <w:rFonts w:ascii="Verdana" w:hAnsi="Verdana"/>
                          <w:color w:val="FF0000"/>
                          <w:sz w:val="18"/>
                          <w:szCs w:val="18"/>
                        </w:rPr>
                        <w:t>Martinec</w:t>
                      </w:r>
                      <w:proofErr w:type="spellEnd"/>
                      <w:r>
                        <w:rPr>
                          <w:rFonts w:ascii="Verdana" w:hAnsi="Verdana"/>
                          <w:color w:val="FF0000"/>
                          <w:sz w:val="18"/>
                          <w:szCs w:val="18"/>
                        </w:rPr>
                        <w:t xml:space="preserve">, </w:t>
                      </w:r>
                      <w:r w:rsidRPr="002066ED">
                        <w:rPr>
                          <w:rFonts w:ascii="Verdana" w:hAnsi="Verdana"/>
                          <w:color w:val="FF0000"/>
                          <w:sz w:val="18"/>
                          <w:szCs w:val="18"/>
                        </w:rPr>
                        <w:t xml:space="preserve">view into the </w:t>
                      </w:r>
                      <w:proofErr w:type="spellStart"/>
                      <w:r w:rsidRPr="002066ED">
                        <w:rPr>
                          <w:rFonts w:ascii="Verdana" w:hAnsi="Verdana"/>
                          <w:color w:val="FF0000"/>
                          <w:sz w:val="18"/>
                          <w:szCs w:val="18"/>
                        </w:rPr>
                        <w:t>Cyberlemon</w:t>
                      </w:r>
                      <w:proofErr w:type="spellEnd"/>
                      <w:r w:rsidRPr="002066ED">
                        <w:rPr>
                          <w:rFonts w:ascii="Verdana" w:hAnsi="Verdana"/>
                          <w:color w:val="FF0000"/>
                          <w:sz w:val="18"/>
                          <w:szCs w:val="18"/>
                        </w:rPr>
                        <w:t xml:space="preserve"> exhibition</w:t>
                      </w:r>
                      <w:r>
                        <w:rPr>
                          <w:rFonts w:ascii="Verdana" w:hAnsi="Verdana"/>
                          <w:color w:val="FF0000"/>
                          <w:sz w:val="18"/>
                          <w:szCs w:val="18"/>
                        </w:rPr>
                        <w:t>, 2025 , photo Jan Slavík</w:t>
                      </w:r>
                    </w:p>
                    <w:p w14:paraId="7E09ED2E" w14:textId="77777777" w:rsidR="002066ED" w:rsidRPr="003E5514" w:rsidRDefault="002066ED" w:rsidP="002066ED">
                      <w:pPr>
                        <w:rPr>
                          <w:rFonts w:ascii="Arial" w:hAnsi="Arial" w:cs="Arial"/>
                          <w:sz w:val="16"/>
                          <w:szCs w:val="16"/>
                        </w:rPr>
                      </w:pPr>
                    </w:p>
                  </w:txbxContent>
                </v:textbox>
                <w10:wrap type="tight" anchorx="margin"/>
              </v:shape>
            </w:pict>
          </mc:Fallback>
        </mc:AlternateContent>
      </w:r>
      <w:r w:rsidRPr="002066ED">
        <w:rPr>
          <w:rFonts w:ascii="Arial" w:hAnsi="Arial" w:cs="Arial"/>
          <w:noProof/>
          <w:color w:val="000000" w:themeColor="text1"/>
          <w:sz w:val="22"/>
          <w:szCs w:val="22"/>
          <w:lang w:val="cs-CZ"/>
        </w:rPr>
        <w:drawing>
          <wp:inline distT="0" distB="0" distL="0" distR="0" wp14:anchorId="2A3F0EF5" wp14:editId="71DC0DEE">
            <wp:extent cx="5792429" cy="3842657"/>
            <wp:effectExtent l="0" t="0" r="0" b="5715"/>
            <wp:docPr id="12" name="Obrázek 12" descr="P:\Doxstorage\01 VÝSTAVY\VÝSTAVY 2025\2. HYNEK MARTINEC\5. PRESS\mensi foto fo TZ\pohled do výst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xstorage\01 VÝSTAVY\VÝSTAVY 2025\2. HYNEK MARTINEC\5. PRESS\mensi foto fo TZ\pohled do výstav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6809" cy="3865464"/>
                    </a:xfrm>
                    <a:prstGeom prst="rect">
                      <a:avLst/>
                    </a:prstGeom>
                    <a:noFill/>
                    <a:ln>
                      <a:noFill/>
                    </a:ln>
                  </pic:spPr>
                </pic:pic>
              </a:graphicData>
            </a:graphic>
          </wp:inline>
        </w:drawing>
      </w:r>
    </w:p>
    <w:p w14:paraId="4A9BD987" w14:textId="77777777" w:rsidR="002066ED" w:rsidRPr="002066ED" w:rsidRDefault="002066ED" w:rsidP="004928E0">
      <w:pPr>
        <w:pStyle w:val="Normlnweb"/>
        <w:spacing w:before="0" w:after="240" w:line="360" w:lineRule="auto"/>
        <w:jc w:val="both"/>
        <w:rPr>
          <w:rFonts w:ascii="Arial" w:hAnsi="Arial" w:cs="Arial"/>
          <w:color w:val="000000" w:themeColor="text1"/>
          <w:sz w:val="2"/>
          <w:szCs w:val="2"/>
        </w:rPr>
      </w:pPr>
    </w:p>
    <w:p w14:paraId="3CC3E421" w14:textId="539FED38" w:rsidR="00D478A0" w:rsidRPr="0018629A" w:rsidRDefault="001E3EC2" w:rsidP="004928E0">
      <w:pPr>
        <w:pStyle w:val="Normlnweb"/>
        <w:spacing w:before="0" w:after="240" w:line="360" w:lineRule="auto"/>
        <w:jc w:val="both"/>
        <w:rPr>
          <w:rFonts w:ascii="Arial" w:hAnsi="Arial" w:cs="Arial"/>
          <w:color w:val="000000" w:themeColor="text1"/>
          <w:sz w:val="22"/>
          <w:szCs w:val="22"/>
          <w:lang w:val="cs-CZ"/>
        </w:rPr>
      </w:pPr>
      <w:r w:rsidRPr="0018629A">
        <w:rPr>
          <w:rFonts w:ascii="Arial" w:hAnsi="Arial" w:cs="Arial"/>
          <w:color w:val="000000" w:themeColor="text1"/>
          <w:sz w:val="22"/>
          <w:szCs w:val="22"/>
        </w:rPr>
        <w:t>Running through many paintings in the exhibition is the motif of the lemon</w:t>
      </w:r>
      <w:r w:rsidR="00210136" w:rsidRPr="0018629A">
        <w:rPr>
          <w:rFonts w:ascii="Arial" w:hAnsi="Arial" w:cs="Arial"/>
          <w:color w:val="000000" w:themeColor="text1"/>
          <w:sz w:val="22"/>
          <w:szCs w:val="22"/>
        </w:rPr>
        <w:t xml:space="preserve">. </w:t>
      </w:r>
      <w:r w:rsidR="00C47B6F" w:rsidRPr="0018629A">
        <w:rPr>
          <w:rFonts w:ascii="Arial" w:hAnsi="Arial" w:cs="Arial"/>
          <w:color w:val="000000" w:themeColor="text1"/>
          <w:sz w:val="22"/>
          <w:szCs w:val="22"/>
        </w:rPr>
        <w:t xml:space="preserve">For </w:t>
      </w:r>
      <w:proofErr w:type="spellStart"/>
      <w:r w:rsidR="00C47B6F" w:rsidRPr="0018629A">
        <w:rPr>
          <w:rFonts w:ascii="Arial" w:hAnsi="Arial" w:cs="Arial"/>
          <w:color w:val="000000" w:themeColor="text1"/>
          <w:sz w:val="22"/>
          <w:szCs w:val="22"/>
        </w:rPr>
        <w:t>Martinec</w:t>
      </w:r>
      <w:proofErr w:type="spellEnd"/>
      <w:r w:rsidR="00C47B6F" w:rsidRPr="0018629A">
        <w:rPr>
          <w:rFonts w:ascii="Arial" w:hAnsi="Arial" w:cs="Arial"/>
          <w:color w:val="000000" w:themeColor="text1"/>
          <w:sz w:val="22"/>
          <w:szCs w:val="22"/>
        </w:rPr>
        <w:t xml:space="preserve">, </w:t>
      </w:r>
      <w:r w:rsidRPr="0018629A">
        <w:rPr>
          <w:rFonts w:ascii="Arial" w:hAnsi="Arial" w:cs="Arial"/>
          <w:color w:val="000000" w:themeColor="text1"/>
          <w:sz w:val="22"/>
          <w:szCs w:val="22"/>
        </w:rPr>
        <w:t xml:space="preserve">who has painted lemons throughout his career, the lemon is a motif that introduces historic themes but </w:t>
      </w:r>
      <w:r w:rsidR="0046163F" w:rsidRPr="0018629A">
        <w:rPr>
          <w:rFonts w:ascii="Arial" w:hAnsi="Arial" w:cs="Arial"/>
          <w:color w:val="000000" w:themeColor="text1"/>
          <w:sz w:val="22"/>
          <w:szCs w:val="22"/>
        </w:rPr>
        <w:t xml:space="preserve">is </w:t>
      </w:r>
      <w:r w:rsidR="00C47B6F" w:rsidRPr="0018629A">
        <w:rPr>
          <w:rFonts w:ascii="Arial" w:hAnsi="Arial" w:cs="Arial"/>
          <w:color w:val="000000" w:themeColor="text1"/>
          <w:sz w:val="22"/>
          <w:szCs w:val="22"/>
        </w:rPr>
        <w:t>“neutral”</w:t>
      </w:r>
      <w:r w:rsidR="0046163F" w:rsidRPr="0018629A">
        <w:rPr>
          <w:rFonts w:ascii="Arial" w:hAnsi="Arial" w:cs="Arial"/>
          <w:color w:val="000000" w:themeColor="text1"/>
          <w:sz w:val="22"/>
          <w:szCs w:val="22"/>
        </w:rPr>
        <w:t xml:space="preserve"> in the context of today’s “culture war” debates</w:t>
      </w:r>
      <w:r w:rsidR="00C47B6F" w:rsidRPr="0018629A">
        <w:rPr>
          <w:rFonts w:ascii="Arial" w:hAnsi="Arial" w:cs="Arial"/>
          <w:color w:val="000000" w:themeColor="text1"/>
          <w:sz w:val="22"/>
          <w:szCs w:val="22"/>
        </w:rPr>
        <w:t xml:space="preserve">: “I thought, why not choose </w:t>
      </w:r>
      <w:r w:rsidR="00D478A0" w:rsidRPr="0018629A">
        <w:rPr>
          <w:rFonts w:ascii="Arial" w:hAnsi="Arial" w:cs="Arial"/>
          <w:color w:val="000000" w:themeColor="text1"/>
          <w:sz w:val="22"/>
          <w:szCs w:val="22"/>
        </w:rPr>
        <w:t>some</w:t>
      </w:r>
      <w:r w:rsidR="00C47B6F" w:rsidRPr="0018629A">
        <w:rPr>
          <w:rFonts w:ascii="Arial" w:hAnsi="Arial" w:cs="Arial"/>
          <w:color w:val="000000" w:themeColor="text1"/>
          <w:sz w:val="22"/>
          <w:szCs w:val="22"/>
        </w:rPr>
        <w:t xml:space="preserve"> kind of extreme and pursue a motif that we feel won’t upset anyone? But if I view that motif through the lens of social media, it can take on a number of contradictory meanings.</w:t>
      </w:r>
      <w:r w:rsidR="00D478A0" w:rsidRPr="0018629A">
        <w:rPr>
          <w:rFonts w:ascii="Arial" w:hAnsi="Arial" w:cs="Arial"/>
          <w:color w:val="000000" w:themeColor="text1"/>
          <w:sz w:val="22"/>
          <w:szCs w:val="22"/>
        </w:rPr>
        <w:t xml:space="preserve"> So for me, in this exhibition the lemon is a kind of guide who changes roles like an actor. The first time that we see it is in a mythological setting, the second time as an object of beauty, and the third time as a lamp</w:t>
      </w:r>
      <w:r w:rsidR="00265AE5" w:rsidRPr="0018629A">
        <w:rPr>
          <w:rFonts w:ascii="Arial" w:hAnsi="Arial" w:cs="Arial"/>
          <w:color w:val="000000" w:themeColor="text1"/>
          <w:sz w:val="22"/>
          <w:szCs w:val="22"/>
        </w:rPr>
        <w:t xml:space="preserve"> </w:t>
      </w:r>
      <w:r w:rsidR="00037853" w:rsidRPr="0018629A">
        <w:rPr>
          <w:rFonts w:ascii="Arial" w:hAnsi="Arial" w:cs="Arial"/>
          <w:color w:val="000000" w:themeColor="text1"/>
          <w:sz w:val="22"/>
          <w:szCs w:val="22"/>
        </w:rPr>
        <w:t>by Joseph Beuy</w:t>
      </w:r>
      <w:r w:rsidR="00265AE5" w:rsidRPr="0018629A">
        <w:rPr>
          <w:rFonts w:ascii="Arial" w:hAnsi="Arial" w:cs="Arial"/>
          <w:color w:val="000000" w:themeColor="text1"/>
          <w:sz w:val="22"/>
          <w:szCs w:val="22"/>
        </w:rPr>
        <w:t>s</w:t>
      </w:r>
      <w:r w:rsidR="00D478A0" w:rsidRPr="0018629A">
        <w:rPr>
          <w:rFonts w:ascii="Arial" w:hAnsi="Arial" w:cs="Arial"/>
          <w:color w:val="000000" w:themeColor="text1"/>
          <w:sz w:val="22"/>
          <w:szCs w:val="22"/>
        </w:rPr>
        <w:t>.”</w:t>
      </w:r>
    </w:p>
    <w:p w14:paraId="40F98D13" w14:textId="0D7F9D92" w:rsidR="0046163F" w:rsidRPr="0018629A" w:rsidRDefault="00150873" w:rsidP="0046163F">
      <w:pPr>
        <w:pStyle w:val="Normlnweb"/>
        <w:spacing w:after="240" w:line="360" w:lineRule="auto"/>
        <w:jc w:val="both"/>
        <w:rPr>
          <w:rFonts w:ascii="Arial" w:hAnsi="Arial" w:cs="Arial"/>
          <w:color w:val="000000" w:themeColor="text1"/>
          <w:sz w:val="22"/>
          <w:szCs w:val="22"/>
        </w:rPr>
      </w:pPr>
      <w:r w:rsidRPr="0018629A" w:rsidDel="00150873">
        <w:rPr>
          <w:rFonts w:ascii="Arial" w:hAnsi="Arial" w:cs="Arial"/>
          <w:color w:val="000000" w:themeColor="text1"/>
          <w:sz w:val="22"/>
          <w:szCs w:val="22"/>
        </w:rPr>
        <w:t xml:space="preserve"> </w:t>
      </w:r>
      <w:r w:rsidR="0046163F" w:rsidRPr="0018629A">
        <w:rPr>
          <w:rFonts w:ascii="Arial" w:hAnsi="Arial" w:cs="Arial"/>
          <w:color w:val="000000" w:themeColor="text1"/>
          <w:sz w:val="22"/>
          <w:szCs w:val="22"/>
        </w:rPr>
        <w:t xml:space="preserve">“London in the last decade has become politically, socially, and culturally charged. In the visual arts, questions of identity (gender, sexuality, ethnicity, </w:t>
      </w:r>
      <w:proofErr w:type="gramStart"/>
      <w:r w:rsidR="0046163F" w:rsidRPr="0018629A">
        <w:rPr>
          <w:rFonts w:ascii="Arial" w:hAnsi="Arial" w:cs="Arial"/>
          <w:color w:val="000000" w:themeColor="text1"/>
          <w:sz w:val="22"/>
          <w:szCs w:val="22"/>
        </w:rPr>
        <w:t>politics</w:t>
      </w:r>
      <w:proofErr w:type="gramEnd"/>
      <w:r w:rsidR="0046163F" w:rsidRPr="0018629A">
        <w:rPr>
          <w:rFonts w:ascii="Arial" w:hAnsi="Arial" w:cs="Arial"/>
          <w:color w:val="000000" w:themeColor="text1"/>
          <w:sz w:val="22"/>
          <w:szCs w:val="22"/>
        </w:rPr>
        <w:t xml:space="preserve">) have come to the fore. </w:t>
      </w:r>
      <w:proofErr w:type="spellStart"/>
      <w:r w:rsidR="0046163F" w:rsidRPr="0018629A">
        <w:rPr>
          <w:rFonts w:ascii="Arial" w:hAnsi="Arial" w:cs="Arial"/>
          <w:color w:val="000000" w:themeColor="text1"/>
          <w:sz w:val="22"/>
          <w:szCs w:val="22"/>
        </w:rPr>
        <w:t>Martinec</w:t>
      </w:r>
      <w:proofErr w:type="spellEnd"/>
      <w:r w:rsidR="0046163F" w:rsidRPr="0018629A">
        <w:rPr>
          <w:rFonts w:ascii="Arial" w:hAnsi="Arial" w:cs="Arial"/>
          <w:color w:val="000000" w:themeColor="text1"/>
          <w:sz w:val="22"/>
          <w:szCs w:val="22"/>
        </w:rPr>
        <w:t xml:space="preserve"> responds to this by trying to find a universal motif, something that cannot be reduced to the binaries of political debate. For him, this is the lemon, a commonplace object that has nonetheless been used throughout art history to represent different ideas (luxury, exoticism) and which evokes the ancient civilisations of the Mediterranean,” adds curator Ben Tufnell regarding the theme of the lemon. He continues: “It might seem surreal to focus on lemons at such a time of fractured politics, economic instability, and global conflict, but I think that for </w:t>
      </w:r>
      <w:proofErr w:type="spellStart"/>
      <w:r w:rsidR="0046163F" w:rsidRPr="0018629A">
        <w:rPr>
          <w:rFonts w:ascii="Arial" w:hAnsi="Arial" w:cs="Arial"/>
          <w:color w:val="000000" w:themeColor="text1"/>
          <w:sz w:val="22"/>
          <w:szCs w:val="22"/>
        </w:rPr>
        <w:t>Martinec</w:t>
      </w:r>
      <w:proofErr w:type="spellEnd"/>
      <w:r w:rsidR="0046163F" w:rsidRPr="0018629A">
        <w:rPr>
          <w:rFonts w:ascii="Arial" w:hAnsi="Arial" w:cs="Arial"/>
          <w:color w:val="000000" w:themeColor="text1"/>
          <w:sz w:val="22"/>
          <w:szCs w:val="22"/>
        </w:rPr>
        <w:t xml:space="preserve"> this symbol serves to remind us of the universality of culture.”</w:t>
      </w:r>
    </w:p>
    <w:p w14:paraId="3183BB9A" w14:textId="07B50963" w:rsidR="002066ED" w:rsidRDefault="002066ED" w:rsidP="00150873">
      <w:pPr>
        <w:pStyle w:val="Normlnweb"/>
        <w:spacing w:before="0" w:after="240" w:line="360" w:lineRule="auto"/>
        <w:jc w:val="both"/>
        <w:rPr>
          <w:rFonts w:ascii="Arial" w:hAnsi="Arial" w:cs="Arial"/>
          <w:color w:val="000000" w:themeColor="text1"/>
          <w:sz w:val="22"/>
          <w:szCs w:val="22"/>
        </w:rPr>
      </w:pPr>
      <w:r w:rsidRPr="00325941">
        <w:rPr>
          <w:rFonts w:ascii="Arial" w:hAnsi="Arial" w:cs="Arial"/>
          <w:noProof/>
          <w:color w:val="000000"/>
          <w:sz w:val="16"/>
          <w:szCs w:val="16"/>
          <w:lang w:val="cs-CZ"/>
        </w:rPr>
        <w:lastRenderedPageBreak/>
        <mc:AlternateContent>
          <mc:Choice Requires="wps">
            <w:drawing>
              <wp:anchor distT="0" distB="0" distL="114300" distR="114300" simplePos="0" relativeHeight="251662336" behindDoc="1" locked="0" layoutInCell="1" allowOverlap="1" wp14:anchorId="68744BD1" wp14:editId="7CBB055F">
                <wp:simplePos x="0" y="0"/>
                <wp:positionH relativeFrom="margin">
                  <wp:align>left</wp:align>
                </wp:positionH>
                <wp:positionV relativeFrom="paragraph">
                  <wp:posOffset>4472850</wp:posOffset>
                </wp:positionV>
                <wp:extent cx="3918585" cy="228600"/>
                <wp:effectExtent l="0" t="0" r="5715" b="0"/>
                <wp:wrapTight wrapText="bothSides">
                  <wp:wrapPolygon edited="0">
                    <wp:start x="0" y="0"/>
                    <wp:lineTo x="0" y="19800"/>
                    <wp:lineTo x="21526" y="19800"/>
                    <wp:lineTo x="21526" y="0"/>
                    <wp:lineTo x="0" y="0"/>
                  </wp:wrapPolygon>
                </wp:wrapTight>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60980" w14:textId="7A21E379" w:rsidR="002C78BA" w:rsidRDefault="002C78BA" w:rsidP="002C78BA">
                            <w:pPr>
                              <w:rPr>
                                <w:rFonts w:ascii="Verdana" w:hAnsi="Verdana"/>
                                <w:color w:val="FF0000"/>
                                <w:sz w:val="18"/>
                                <w:szCs w:val="18"/>
                              </w:rPr>
                            </w:pPr>
                            <w:proofErr w:type="gramStart"/>
                            <w:r w:rsidRPr="00B2723E">
                              <w:rPr>
                                <w:rFonts w:ascii="Arial" w:hAnsi="Arial" w:cs="Arial"/>
                                <w:color w:val="FF0000"/>
                                <w:sz w:val="16"/>
                                <w:szCs w:val="16"/>
                              </w:rPr>
                              <w:t xml:space="preserve">↑  </w:t>
                            </w:r>
                            <w:proofErr w:type="spellStart"/>
                            <w:r>
                              <w:rPr>
                                <w:rFonts w:ascii="Verdana" w:hAnsi="Verdana"/>
                                <w:color w:val="FF0000"/>
                                <w:sz w:val="18"/>
                                <w:szCs w:val="18"/>
                              </w:rPr>
                              <w:t>Hynek</w:t>
                            </w:r>
                            <w:proofErr w:type="spellEnd"/>
                            <w:proofErr w:type="gramEnd"/>
                            <w:r>
                              <w:rPr>
                                <w:rFonts w:ascii="Verdana" w:hAnsi="Verdana"/>
                                <w:color w:val="FF0000"/>
                                <w:sz w:val="18"/>
                                <w:szCs w:val="18"/>
                              </w:rPr>
                              <w:t xml:space="preserve"> </w:t>
                            </w:r>
                            <w:proofErr w:type="spellStart"/>
                            <w:r>
                              <w:rPr>
                                <w:rFonts w:ascii="Verdana" w:hAnsi="Verdana"/>
                                <w:color w:val="FF0000"/>
                                <w:sz w:val="18"/>
                                <w:szCs w:val="18"/>
                              </w:rPr>
                              <w:t>Martinec</w:t>
                            </w:r>
                            <w:proofErr w:type="spellEnd"/>
                            <w:r>
                              <w:rPr>
                                <w:rFonts w:ascii="Verdana" w:hAnsi="Verdana"/>
                                <w:color w:val="FF0000"/>
                                <w:sz w:val="18"/>
                                <w:szCs w:val="18"/>
                              </w:rPr>
                              <w:t>, Out of Chaos, 2024 – 2025 ©</w:t>
                            </w:r>
                            <w:proofErr w:type="spellStart"/>
                            <w:r>
                              <w:rPr>
                                <w:rFonts w:ascii="Verdana" w:hAnsi="Verdana"/>
                                <w:color w:val="FF0000"/>
                                <w:sz w:val="18"/>
                                <w:szCs w:val="18"/>
                              </w:rPr>
                              <w:t>Hynek</w:t>
                            </w:r>
                            <w:proofErr w:type="spellEnd"/>
                            <w:r>
                              <w:rPr>
                                <w:rFonts w:ascii="Verdana" w:hAnsi="Verdana"/>
                                <w:color w:val="FF0000"/>
                                <w:sz w:val="18"/>
                                <w:szCs w:val="18"/>
                              </w:rPr>
                              <w:t xml:space="preserve"> </w:t>
                            </w:r>
                            <w:proofErr w:type="spellStart"/>
                            <w:r>
                              <w:rPr>
                                <w:rFonts w:ascii="Verdana" w:hAnsi="Verdana"/>
                                <w:color w:val="FF0000"/>
                                <w:sz w:val="18"/>
                                <w:szCs w:val="18"/>
                              </w:rPr>
                              <w:t>Martinec</w:t>
                            </w:r>
                            <w:proofErr w:type="spellEnd"/>
                          </w:p>
                          <w:p w14:paraId="404744E0" w14:textId="77777777" w:rsidR="002C78BA" w:rsidRPr="003E5514" w:rsidRDefault="002C78BA" w:rsidP="002C78BA">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44BD1" id="Textové pole 11" o:spid="_x0000_s1028" type="#_x0000_t202" style="position:absolute;left:0;text-align:left;margin-left:0;margin-top:352.2pt;width:308.55pt;height:18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" stroked="f">
                <v:textbox>
                  <w:txbxContent>
                    <w:p w14:paraId="1A260980" w14:textId="7A21E379" w:rsidR="002C78BA" w:rsidRDefault="002C78BA" w:rsidP="002C78BA">
                      <w:pPr>
                        <w:rPr>
                          <w:rFonts w:ascii="Verdana" w:hAnsi="Verdana"/>
                          <w:color w:val="FF0000"/>
                          <w:sz w:val="18"/>
                          <w:szCs w:val="18"/>
                        </w:rPr>
                      </w:pPr>
                      <w:proofErr w:type="gramStart"/>
                      <w:r w:rsidRPr="00B2723E">
                        <w:rPr>
                          <w:rFonts w:ascii="Arial" w:hAnsi="Arial" w:cs="Arial"/>
                          <w:color w:val="FF0000"/>
                          <w:sz w:val="16"/>
                          <w:szCs w:val="16"/>
                        </w:rPr>
                        <w:t xml:space="preserve">↑  </w:t>
                      </w:r>
                      <w:proofErr w:type="spellStart"/>
                      <w:r>
                        <w:rPr>
                          <w:rFonts w:ascii="Verdana" w:hAnsi="Verdana"/>
                          <w:color w:val="FF0000"/>
                          <w:sz w:val="18"/>
                          <w:szCs w:val="18"/>
                        </w:rPr>
                        <w:t>Hynek</w:t>
                      </w:r>
                      <w:proofErr w:type="spellEnd"/>
                      <w:proofErr w:type="gramEnd"/>
                      <w:r>
                        <w:rPr>
                          <w:rFonts w:ascii="Verdana" w:hAnsi="Verdana"/>
                          <w:color w:val="FF0000"/>
                          <w:sz w:val="18"/>
                          <w:szCs w:val="18"/>
                        </w:rPr>
                        <w:t xml:space="preserve"> </w:t>
                      </w:r>
                      <w:proofErr w:type="spellStart"/>
                      <w:r>
                        <w:rPr>
                          <w:rFonts w:ascii="Verdana" w:hAnsi="Verdana"/>
                          <w:color w:val="FF0000"/>
                          <w:sz w:val="18"/>
                          <w:szCs w:val="18"/>
                        </w:rPr>
                        <w:t>Martinec</w:t>
                      </w:r>
                      <w:proofErr w:type="spellEnd"/>
                      <w:r>
                        <w:rPr>
                          <w:rFonts w:ascii="Verdana" w:hAnsi="Verdana"/>
                          <w:color w:val="FF0000"/>
                          <w:sz w:val="18"/>
                          <w:szCs w:val="18"/>
                        </w:rPr>
                        <w:t>, Out of Chaos, 2024 – 2025 ©</w:t>
                      </w:r>
                      <w:proofErr w:type="spellStart"/>
                      <w:r>
                        <w:rPr>
                          <w:rFonts w:ascii="Verdana" w:hAnsi="Verdana"/>
                          <w:color w:val="FF0000"/>
                          <w:sz w:val="18"/>
                          <w:szCs w:val="18"/>
                        </w:rPr>
                        <w:t>Hynek</w:t>
                      </w:r>
                      <w:proofErr w:type="spellEnd"/>
                      <w:r>
                        <w:rPr>
                          <w:rFonts w:ascii="Verdana" w:hAnsi="Verdana"/>
                          <w:color w:val="FF0000"/>
                          <w:sz w:val="18"/>
                          <w:szCs w:val="18"/>
                        </w:rPr>
                        <w:t xml:space="preserve"> </w:t>
                      </w:r>
                      <w:proofErr w:type="spellStart"/>
                      <w:r>
                        <w:rPr>
                          <w:rFonts w:ascii="Verdana" w:hAnsi="Verdana"/>
                          <w:color w:val="FF0000"/>
                          <w:sz w:val="18"/>
                          <w:szCs w:val="18"/>
                        </w:rPr>
                        <w:t>Martinec</w:t>
                      </w:r>
                      <w:proofErr w:type="spellEnd"/>
                    </w:p>
                    <w:p w14:paraId="404744E0" w14:textId="77777777" w:rsidR="002C78BA" w:rsidRPr="003E5514" w:rsidRDefault="002C78BA" w:rsidP="002C78BA">
                      <w:pPr>
                        <w:rPr>
                          <w:rFonts w:ascii="Arial" w:hAnsi="Arial" w:cs="Arial"/>
                          <w:sz w:val="16"/>
                          <w:szCs w:val="16"/>
                        </w:rPr>
                      </w:pPr>
                    </w:p>
                  </w:txbxContent>
                </v:textbox>
                <w10:wrap type="tight" anchorx="margin"/>
              </v:shape>
            </w:pict>
          </mc:Fallback>
        </mc:AlternateContent>
      </w:r>
      <w:r w:rsidRPr="00766761">
        <w:rPr>
          <w:rFonts w:ascii="Arial" w:hAnsi="Arial" w:cs="Arial"/>
          <w:noProof/>
          <w:color w:val="000000" w:themeColor="text1"/>
          <w:lang w:val="cs-CZ"/>
        </w:rPr>
        <w:drawing>
          <wp:inline distT="0" distB="0" distL="0" distR="0" wp14:anchorId="123605F3" wp14:editId="3D8EFCC4">
            <wp:extent cx="6281057" cy="4454690"/>
            <wp:effectExtent l="0" t="0" r="5715" b="3175"/>
            <wp:docPr id="7" name="Obrázek 7" descr="P:\Doxstorage\01 VÝSTAVY\VÝSTAVY 2025\2. HYNEK MARTINEC\5. PRESS\mensi foto fo TZ\Out of Chaos, 2024-25. Acrylic, charcoal and ink on canvas, 170 x 24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oxstorage\01 VÝSTAVY\VÝSTAVY 2025\2. HYNEK MARTINEC\5. PRESS\mensi foto fo TZ\Out of Chaos, 2024-25. Acrylic, charcoal and ink on canvas, 170 x 240 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1344" cy="4483262"/>
                    </a:xfrm>
                    <a:prstGeom prst="rect">
                      <a:avLst/>
                    </a:prstGeom>
                    <a:noFill/>
                    <a:ln>
                      <a:noFill/>
                    </a:ln>
                  </pic:spPr>
                </pic:pic>
              </a:graphicData>
            </a:graphic>
          </wp:inline>
        </w:drawing>
      </w:r>
    </w:p>
    <w:p w14:paraId="72504349" w14:textId="2F7DC9D7" w:rsidR="002066ED" w:rsidRPr="002066ED" w:rsidRDefault="002066ED" w:rsidP="00150873">
      <w:pPr>
        <w:pStyle w:val="Normlnweb"/>
        <w:spacing w:before="0" w:after="240" w:line="360" w:lineRule="auto"/>
        <w:jc w:val="both"/>
        <w:rPr>
          <w:rFonts w:ascii="Arial" w:hAnsi="Arial" w:cs="Arial"/>
          <w:color w:val="000000" w:themeColor="text1"/>
          <w:sz w:val="10"/>
          <w:szCs w:val="10"/>
        </w:rPr>
      </w:pPr>
    </w:p>
    <w:p w14:paraId="1B48A065" w14:textId="6F70C555" w:rsidR="00150873" w:rsidRPr="0018629A" w:rsidRDefault="00150873" w:rsidP="00150873">
      <w:pPr>
        <w:pStyle w:val="Normlnweb"/>
        <w:spacing w:before="0" w:after="240" w:line="360" w:lineRule="auto"/>
        <w:jc w:val="both"/>
        <w:rPr>
          <w:rFonts w:ascii="Arial" w:hAnsi="Arial" w:cs="Arial"/>
          <w:color w:val="000000" w:themeColor="text1"/>
          <w:sz w:val="22"/>
          <w:szCs w:val="22"/>
        </w:rPr>
      </w:pPr>
      <w:r w:rsidRPr="0018629A">
        <w:rPr>
          <w:rFonts w:ascii="Arial" w:hAnsi="Arial" w:cs="Arial"/>
          <w:color w:val="000000" w:themeColor="text1"/>
          <w:sz w:val="22"/>
          <w:szCs w:val="22"/>
        </w:rPr>
        <w:t xml:space="preserve">The painting that gives the exhibition its title – </w:t>
      </w:r>
      <w:proofErr w:type="spellStart"/>
      <w:r w:rsidRPr="0018629A">
        <w:rPr>
          <w:rFonts w:ascii="Arial" w:hAnsi="Arial" w:cs="Arial"/>
          <w:i/>
          <w:iCs/>
          <w:color w:val="000000" w:themeColor="text1"/>
          <w:sz w:val="22"/>
          <w:szCs w:val="22"/>
        </w:rPr>
        <w:t>Cyberlemon</w:t>
      </w:r>
      <w:proofErr w:type="spellEnd"/>
      <w:r w:rsidRPr="0018629A">
        <w:rPr>
          <w:rFonts w:ascii="Arial" w:hAnsi="Arial" w:cs="Arial"/>
          <w:color w:val="000000" w:themeColor="text1"/>
          <w:sz w:val="22"/>
          <w:szCs w:val="22"/>
        </w:rPr>
        <w:t xml:space="preserve"> (2024) – depicts a traditional still life that transforms into an array of quasi-cubist abstract planes inspired by the rectilinear lines of the Tesla </w:t>
      </w:r>
      <w:proofErr w:type="spellStart"/>
      <w:r w:rsidRPr="0018629A">
        <w:rPr>
          <w:rFonts w:ascii="Arial" w:hAnsi="Arial" w:cs="Arial"/>
          <w:color w:val="000000" w:themeColor="text1"/>
          <w:sz w:val="22"/>
          <w:szCs w:val="22"/>
        </w:rPr>
        <w:t>Cybertruck</w:t>
      </w:r>
      <w:proofErr w:type="spellEnd"/>
      <w:r w:rsidRPr="0018629A">
        <w:rPr>
          <w:rFonts w:ascii="Arial" w:hAnsi="Arial" w:cs="Arial"/>
          <w:color w:val="000000" w:themeColor="text1"/>
          <w:sz w:val="22"/>
          <w:szCs w:val="22"/>
        </w:rPr>
        <w:t>. The hybrid “</w:t>
      </w:r>
      <w:proofErr w:type="spellStart"/>
      <w:r w:rsidRPr="0018629A">
        <w:rPr>
          <w:rFonts w:ascii="Arial" w:hAnsi="Arial" w:cs="Arial"/>
          <w:color w:val="000000" w:themeColor="text1"/>
          <w:sz w:val="22"/>
          <w:szCs w:val="22"/>
        </w:rPr>
        <w:t>cyberlemon</w:t>
      </w:r>
      <w:proofErr w:type="spellEnd"/>
      <w:r w:rsidRPr="0018629A">
        <w:rPr>
          <w:rFonts w:ascii="Arial" w:hAnsi="Arial" w:cs="Arial"/>
          <w:color w:val="000000" w:themeColor="text1"/>
          <w:sz w:val="22"/>
          <w:szCs w:val="22"/>
        </w:rPr>
        <w:t xml:space="preserve">” thus symbolises a synthesis of the old and the new and announces </w:t>
      </w:r>
      <w:proofErr w:type="spellStart"/>
      <w:r w:rsidRPr="0018629A">
        <w:rPr>
          <w:rFonts w:ascii="Arial" w:hAnsi="Arial" w:cs="Arial"/>
          <w:color w:val="000000" w:themeColor="text1"/>
          <w:sz w:val="22"/>
          <w:szCs w:val="22"/>
        </w:rPr>
        <w:t>Martinec’s</w:t>
      </w:r>
      <w:proofErr w:type="spellEnd"/>
      <w:r w:rsidRPr="0018629A">
        <w:rPr>
          <w:rFonts w:ascii="Arial" w:hAnsi="Arial" w:cs="Arial"/>
          <w:color w:val="000000" w:themeColor="text1"/>
          <w:sz w:val="22"/>
          <w:szCs w:val="22"/>
        </w:rPr>
        <w:t xml:space="preserve"> theme.</w:t>
      </w:r>
    </w:p>
    <w:p w14:paraId="44D3F694" w14:textId="1C2AFAFF" w:rsidR="00210136" w:rsidRPr="0018629A" w:rsidRDefault="00210136" w:rsidP="00DD6809">
      <w:pPr>
        <w:pStyle w:val="Normlnweb"/>
        <w:spacing w:before="0" w:after="240" w:line="360" w:lineRule="auto"/>
        <w:jc w:val="both"/>
        <w:rPr>
          <w:rFonts w:ascii="Arial" w:hAnsi="Arial" w:cs="Arial"/>
          <w:color w:val="000000" w:themeColor="text1"/>
          <w:sz w:val="22"/>
          <w:szCs w:val="22"/>
        </w:rPr>
      </w:pPr>
      <w:r w:rsidRPr="0018629A">
        <w:rPr>
          <w:rFonts w:ascii="Arial" w:hAnsi="Arial" w:cs="Arial"/>
          <w:color w:val="000000" w:themeColor="text1"/>
          <w:sz w:val="22"/>
          <w:szCs w:val="22"/>
        </w:rPr>
        <w:t>“In the final room, a giant drawing of a burning ‘</w:t>
      </w:r>
      <w:proofErr w:type="spellStart"/>
      <w:r w:rsidRPr="0018629A">
        <w:rPr>
          <w:rFonts w:ascii="Arial" w:hAnsi="Arial" w:cs="Arial"/>
          <w:color w:val="000000" w:themeColor="text1"/>
          <w:sz w:val="22"/>
          <w:szCs w:val="22"/>
        </w:rPr>
        <w:t>Cybertruck</w:t>
      </w:r>
      <w:proofErr w:type="spellEnd"/>
      <w:r w:rsidRPr="0018629A">
        <w:rPr>
          <w:rFonts w:ascii="Arial" w:hAnsi="Arial" w:cs="Arial"/>
          <w:color w:val="000000" w:themeColor="text1"/>
          <w:sz w:val="22"/>
          <w:szCs w:val="22"/>
        </w:rPr>
        <w:t>’ takes us back to this small painting and also reminds us of the current situation in the US and Europe and the (possibly irreconcilable) differences between ancient knowledge and technological innovation</w:t>
      </w:r>
      <w:r w:rsidR="00C25838" w:rsidRPr="0018629A">
        <w:rPr>
          <w:rFonts w:ascii="Arial" w:hAnsi="Arial" w:cs="Arial"/>
          <w:color w:val="000000" w:themeColor="text1"/>
          <w:sz w:val="22"/>
          <w:szCs w:val="22"/>
        </w:rPr>
        <w:t>,</w:t>
      </w:r>
      <w:r w:rsidRPr="0018629A">
        <w:rPr>
          <w:rFonts w:ascii="Arial" w:hAnsi="Arial" w:cs="Arial"/>
          <w:color w:val="000000" w:themeColor="text1"/>
          <w:sz w:val="22"/>
          <w:szCs w:val="22"/>
        </w:rPr>
        <w:t>”</w:t>
      </w:r>
      <w:r w:rsidR="00C25838" w:rsidRPr="0018629A">
        <w:rPr>
          <w:rFonts w:ascii="Arial" w:hAnsi="Arial" w:cs="Arial"/>
          <w:iCs/>
          <w:color w:val="000000" w:themeColor="text1"/>
          <w:sz w:val="22"/>
          <w:szCs w:val="22"/>
        </w:rPr>
        <w:t xml:space="preserve"> says cu</w:t>
      </w:r>
      <w:r w:rsidR="007F153E" w:rsidRPr="0018629A">
        <w:rPr>
          <w:rFonts w:ascii="Arial" w:hAnsi="Arial" w:cs="Arial"/>
          <w:iCs/>
          <w:color w:val="000000" w:themeColor="text1"/>
          <w:sz w:val="22"/>
          <w:szCs w:val="22"/>
        </w:rPr>
        <w:t>rator B</w:t>
      </w:r>
      <w:r w:rsidR="00C25838" w:rsidRPr="0018629A">
        <w:rPr>
          <w:rFonts w:ascii="Arial" w:hAnsi="Arial" w:cs="Arial"/>
          <w:iCs/>
          <w:color w:val="000000" w:themeColor="text1"/>
          <w:sz w:val="22"/>
          <w:szCs w:val="22"/>
        </w:rPr>
        <w:t>en Tufnell.</w:t>
      </w:r>
    </w:p>
    <w:p w14:paraId="4D898398" w14:textId="68A9ACA1" w:rsidR="00432421" w:rsidRPr="0018629A" w:rsidRDefault="0046163F" w:rsidP="004928E0">
      <w:pPr>
        <w:pStyle w:val="Normlnweb"/>
        <w:spacing w:before="0" w:after="240" w:line="360" w:lineRule="auto"/>
        <w:jc w:val="both"/>
        <w:rPr>
          <w:rFonts w:ascii="Arial" w:hAnsi="Arial" w:cs="Arial"/>
          <w:color w:val="000000" w:themeColor="text1"/>
          <w:sz w:val="22"/>
          <w:szCs w:val="22"/>
        </w:rPr>
      </w:pPr>
      <w:r w:rsidRPr="0018629A">
        <w:rPr>
          <w:rFonts w:ascii="Arial" w:hAnsi="Arial" w:cs="Arial"/>
          <w:color w:val="000000" w:themeColor="text1"/>
          <w:sz w:val="22"/>
          <w:szCs w:val="22"/>
        </w:rPr>
        <w:t xml:space="preserve">Spanning three floors of the DOX tower, the exhibition project </w:t>
      </w:r>
      <w:r w:rsidR="00432421" w:rsidRPr="0018629A">
        <w:rPr>
          <w:rFonts w:ascii="Arial" w:hAnsi="Arial" w:cs="Arial"/>
          <w:color w:val="000000" w:themeColor="text1"/>
          <w:sz w:val="22"/>
          <w:szCs w:val="22"/>
        </w:rPr>
        <w:t xml:space="preserve">culminates </w:t>
      </w:r>
      <w:r w:rsidRPr="0018629A">
        <w:rPr>
          <w:rFonts w:ascii="Arial" w:hAnsi="Arial" w:cs="Arial"/>
          <w:color w:val="000000" w:themeColor="text1"/>
          <w:sz w:val="22"/>
          <w:szCs w:val="22"/>
        </w:rPr>
        <w:t xml:space="preserve">on the top floor with a series of monumental site-specific wall drawings dominated by </w:t>
      </w:r>
      <w:r w:rsidR="00432421" w:rsidRPr="0018629A">
        <w:rPr>
          <w:rFonts w:ascii="Arial" w:hAnsi="Arial" w:cs="Arial"/>
          <w:color w:val="000000" w:themeColor="text1"/>
          <w:sz w:val="22"/>
          <w:szCs w:val="22"/>
        </w:rPr>
        <w:t xml:space="preserve">a depiction of the mythical figure of </w:t>
      </w:r>
      <w:r w:rsidR="00AA4986" w:rsidRPr="0018629A">
        <w:rPr>
          <w:rFonts w:ascii="Arial" w:hAnsi="Arial" w:cs="Arial"/>
          <w:color w:val="000000" w:themeColor="text1"/>
          <w:sz w:val="22"/>
          <w:szCs w:val="22"/>
        </w:rPr>
        <w:t>Atlas</w:t>
      </w:r>
      <w:r w:rsidRPr="0018629A">
        <w:rPr>
          <w:rFonts w:ascii="Arial" w:hAnsi="Arial" w:cs="Arial"/>
          <w:color w:val="000000" w:themeColor="text1"/>
          <w:sz w:val="22"/>
          <w:szCs w:val="22"/>
        </w:rPr>
        <w:t>. Derived from a sculpture</w:t>
      </w:r>
      <w:r w:rsidR="00432421" w:rsidRPr="0018629A">
        <w:rPr>
          <w:rFonts w:ascii="Arial" w:hAnsi="Arial" w:cs="Arial"/>
          <w:color w:val="000000" w:themeColor="text1"/>
          <w:sz w:val="22"/>
          <w:szCs w:val="22"/>
        </w:rPr>
        <w:t xml:space="preserve"> in the </w:t>
      </w:r>
      <w:proofErr w:type="spellStart"/>
      <w:r w:rsidR="00432421" w:rsidRPr="0018629A">
        <w:rPr>
          <w:rFonts w:ascii="Arial" w:hAnsi="Arial" w:cs="Arial"/>
          <w:color w:val="000000" w:themeColor="text1"/>
          <w:sz w:val="22"/>
          <w:szCs w:val="22"/>
        </w:rPr>
        <w:t>Museo</w:t>
      </w:r>
      <w:proofErr w:type="spellEnd"/>
      <w:r w:rsidR="00432421" w:rsidRPr="0018629A">
        <w:rPr>
          <w:rFonts w:ascii="Arial" w:hAnsi="Arial" w:cs="Arial"/>
          <w:color w:val="000000" w:themeColor="text1"/>
          <w:sz w:val="22"/>
          <w:szCs w:val="22"/>
        </w:rPr>
        <w:t xml:space="preserve"> </w:t>
      </w:r>
      <w:proofErr w:type="spellStart"/>
      <w:r w:rsidR="00432421" w:rsidRPr="0018629A">
        <w:rPr>
          <w:rFonts w:ascii="Arial" w:hAnsi="Arial" w:cs="Arial"/>
          <w:color w:val="000000" w:themeColor="text1"/>
          <w:sz w:val="22"/>
          <w:szCs w:val="22"/>
        </w:rPr>
        <w:t>Archeologico</w:t>
      </w:r>
      <w:proofErr w:type="spellEnd"/>
      <w:r w:rsidR="00432421" w:rsidRPr="0018629A">
        <w:rPr>
          <w:rFonts w:ascii="Arial" w:hAnsi="Arial" w:cs="Arial"/>
          <w:color w:val="000000" w:themeColor="text1"/>
          <w:sz w:val="22"/>
          <w:szCs w:val="22"/>
        </w:rPr>
        <w:t xml:space="preserve"> </w:t>
      </w:r>
      <w:proofErr w:type="spellStart"/>
      <w:r w:rsidR="00432421" w:rsidRPr="0018629A">
        <w:rPr>
          <w:rFonts w:ascii="Arial" w:hAnsi="Arial" w:cs="Arial"/>
          <w:color w:val="000000" w:themeColor="text1"/>
          <w:sz w:val="22"/>
          <w:szCs w:val="22"/>
        </w:rPr>
        <w:t>Nazionale</w:t>
      </w:r>
      <w:proofErr w:type="spellEnd"/>
      <w:r w:rsidR="00432421" w:rsidRPr="0018629A">
        <w:rPr>
          <w:rFonts w:ascii="Arial" w:hAnsi="Arial" w:cs="Arial"/>
          <w:color w:val="000000" w:themeColor="text1"/>
          <w:sz w:val="22"/>
          <w:szCs w:val="22"/>
        </w:rPr>
        <w:t xml:space="preserve"> in Naples</w:t>
      </w:r>
      <w:r w:rsidRPr="0018629A">
        <w:rPr>
          <w:rFonts w:ascii="Arial" w:hAnsi="Arial" w:cs="Arial"/>
          <w:color w:val="000000" w:themeColor="text1"/>
          <w:sz w:val="22"/>
          <w:szCs w:val="22"/>
        </w:rPr>
        <w:t xml:space="preserve">, </w:t>
      </w:r>
      <w:proofErr w:type="spellStart"/>
      <w:r w:rsidRPr="0018629A">
        <w:rPr>
          <w:rFonts w:ascii="Arial" w:hAnsi="Arial" w:cs="Arial"/>
          <w:color w:val="000000" w:themeColor="text1"/>
          <w:sz w:val="22"/>
          <w:szCs w:val="22"/>
        </w:rPr>
        <w:t>Martinec’s</w:t>
      </w:r>
      <w:proofErr w:type="spellEnd"/>
      <w:r w:rsidRPr="0018629A">
        <w:rPr>
          <w:rFonts w:ascii="Arial" w:hAnsi="Arial" w:cs="Arial"/>
          <w:color w:val="000000" w:themeColor="text1"/>
          <w:sz w:val="22"/>
          <w:szCs w:val="22"/>
        </w:rPr>
        <w:t xml:space="preserve"> Atlas bears upon its shoulders not the globe but a giant lemon. </w:t>
      </w:r>
    </w:p>
    <w:p w14:paraId="7081D363" w14:textId="456C6E58" w:rsidR="002C78BA" w:rsidRDefault="002C78BA" w:rsidP="002C78BA">
      <w:pPr>
        <w:pStyle w:val="Normlnweb"/>
        <w:spacing w:before="0" w:after="240" w:line="360" w:lineRule="auto"/>
        <w:jc w:val="both"/>
        <w:rPr>
          <w:rFonts w:ascii="Arial" w:hAnsi="Arial" w:cs="Arial"/>
          <w:color w:val="000000" w:themeColor="text1"/>
        </w:rPr>
      </w:pPr>
    </w:p>
    <w:p w14:paraId="2D3FFF45" w14:textId="06CF74B0" w:rsidR="002C78BA" w:rsidRPr="002C78BA" w:rsidRDefault="002C78BA" w:rsidP="002C78BA">
      <w:pPr>
        <w:pStyle w:val="Normlnweb"/>
        <w:spacing w:before="0" w:after="240" w:line="360" w:lineRule="auto"/>
        <w:jc w:val="both"/>
        <w:rPr>
          <w:rFonts w:ascii="Arial" w:hAnsi="Arial" w:cs="Arial"/>
          <w:color w:val="000000" w:themeColor="text1"/>
          <w:sz w:val="6"/>
          <w:szCs w:val="6"/>
        </w:rPr>
      </w:pPr>
    </w:p>
    <w:p w14:paraId="4BF14A5B" w14:textId="3F975FB8" w:rsidR="00F3683E" w:rsidRPr="0018629A" w:rsidRDefault="00F3683E" w:rsidP="002C78BA">
      <w:pPr>
        <w:pStyle w:val="Normlnweb"/>
        <w:spacing w:before="0" w:after="240" w:line="360" w:lineRule="auto"/>
        <w:jc w:val="both"/>
        <w:rPr>
          <w:rFonts w:ascii="Arial" w:hAnsi="Arial" w:cs="Arial"/>
          <w:color w:val="000000" w:themeColor="text1"/>
          <w:sz w:val="22"/>
          <w:szCs w:val="22"/>
        </w:rPr>
      </w:pPr>
      <w:r w:rsidRPr="0018629A">
        <w:rPr>
          <w:rFonts w:ascii="Arial" w:hAnsi="Arial" w:cs="Arial"/>
          <w:color w:val="000000" w:themeColor="text1"/>
          <w:sz w:val="22"/>
          <w:szCs w:val="22"/>
        </w:rPr>
        <w:lastRenderedPageBreak/>
        <w:t xml:space="preserve">The artist </w:t>
      </w:r>
      <w:r w:rsidR="00A154D4" w:rsidRPr="0018629A">
        <w:rPr>
          <w:rFonts w:ascii="Arial" w:hAnsi="Arial" w:cs="Arial"/>
          <w:color w:val="000000" w:themeColor="text1"/>
          <w:sz w:val="22"/>
          <w:szCs w:val="22"/>
        </w:rPr>
        <w:t xml:space="preserve">employs </w:t>
      </w:r>
      <w:r w:rsidRPr="0018629A">
        <w:rPr>
          <w:rFonts w:ascii="Arial" w:hAnsi="Arial" w:cs="Arial"/>
          <w:color w:val="000000" w:themeColor="text1"/>
          <w:sz w:val="22"/>
          <w:szCs w:val="22"/>
        </w:rPr>
        <w:t xml:space="preserve">a </w:t>
      </w:r>
      <w:r w:rsidR="00A154D4" w:rsidRPr="0018629A">
        <w:rPr>
          <w:rFonts w:ascii="Arial" w:hAnsi="Arial" w:cs="Arial"/>
          <w:color w:val="000000" w:themeColor="text1"/>
          <w:sz w:val="22"/>
          <w:szCs w:val="22"/>
        </w:rPr>
        <w:t>wide</w:t>
      </w:r>
      <w:r w:rsidRPr="0018629A">
        <w:rPr>
          <w:rFonts w:ascii="Arial" w:hAnsi="Arial" w:cs="Arial"/>
          <w:color w:val="000000" w:themeColor="text1"/>
          <w:sz w:val="22"/>
          <w:szCs w:val="22"/>
        </w:rPr>
        <w:t xml:space="preserve"> range of techniques, most of which </w:t>
      </w:r>
      <w:r w:rsidR="00A154D4" w:rsidRPr="0018629A">
        <w:rPr>
          <w:rFonts w:ascii="Arial" w:hAnsi="Arial" w:cs="Arial"/>
          <w:color w:val="000000" w:themeColor="text1"/>
          <w:sz w:val="22"/>
          <w:szCs w:val="22"/>
        </w:rPr>
        <w:t>can be seen</w:t>
      </w:r>
      <w:r w:rsidRPr="0018629A">
        <w:rPr>
          <w:rFonts w:ascii="Arial" w:hAnsi="Arial" w:cs="Arial"/>
          <w:color w:val="000000" w:themeColor="text1"/>
          <w:sz w:val="22"/>
          <w:szCs w:val="22"/>
        </w:rPr>
        <w:t xml:space="preserve"> in th</w:t>
      </w:r>
      <w:r w:rsidR="000E284E" w:rsidRPr="0018629A">
        <w:rPr>
          <w:rFonts w:ascii="Arial" w:hAnsi="Arial" w:cs="Arial"/>
          <w:color w:val="000000" w:themeColor="text1"/>
          <w:sz w:val="22"/>
          <w:szCs w:val="22"/>
        </w:rPr>
        <w:t>is</w:t>
      </w:r>
      <w:r w:rsidRPr="0018629A">
        <w:rPr>
          <w:rFonts w:ascii="Arial" w:hAnsi="Arial" w:cs="Arial"/>
          <w:color w:val="000000" w:themeColor="text1"/>
          <w:sz w:val="22"/>
          <w:szCs w:val="22"/>
        </w:rPr>
        <w:t xml:space="preserve"> new exhibition</w:t>
      </w:r>
      <w:r w:rsidR="00D72BB6" w:rsidRPr="0018629A">
        <w:rPr>
          <w:rFonts w:ascii="Arial" w:hAnsi="Arial" w:cs="Arial"/>
          <w:color w:val="000000" w:themeColor="text1"/>
          <w:sz w:val="22"/>
          <w:szCs w:val="22"/>
        </w:rPr>
        <w:t> – f</w:t>
      </w:r>
      <w:r w:rsidR="00A154D4" w:rsidRPr="0018629A">
        <w:rPr>
          <w:rFonts w:ascii="Arial" w:hAnsi="Arial" w:cs="Arial"/>
          <w:color w:val="000000" w:themeColor="text1"/>
          <w:sz w:val="22"/>
          <w:szCs w:val="22"/>
        </w:rPr>
        <w:t xml:space="preserve">rom oil painting to aquatint and printmaking to installation. Moreover, a number of the works are hybrids in which </w:t>
      </w:r>
      <w:proofErr w:type="spellStart"/>
      <w:r w:rsidR="00A154D4" w:rsidRPr="0018629A">
        <w:rPr>
          <w:rFonts w:ascii="Arial" w:hAnsi="Arial" w:cs="Arial"/>
          <w:color w:val="000000" w:themeColor="text1"/>
          <w:sz w:val="22"/>
          <w:szCs w:val="22"/>
        </w:rPr>
        <w:t>Martinec</w:t>
      </w:r>
      <w:proofErr w:type="spellEnd"/>
      <w:r w:rsidR="00A154D4" w:rsidRPr="0018629A">
        <w:rPr>
          <w:rFonts w:ascii="Arial" w:hAnsi="Arial" w:cs="Arial"/>
          <w:color w:val="000000" w:themeColor="text1"/>
          <w:sz w:val="22"/>
          <w:szCs w:val="22"/>
        </w:rPr>
        <w:t xml:space="preserve"> explores the relationship between painting and drawing: He leaves parts of the canvas unpainted, revealing the charcoal </w:t>
      </w:r>
      <w:proofErr w:type="spellStart"/>
      <w:r w:rsidR="00A154D4" w:rsidRPr="0018629A">
        <w:rPr>
          <w:rFonts w:ascii="Arial" w:hAnsi="Arial" w:cs="Arial"/>
          <w:color w:val="000000" w:themeColor="text1"/>
          <w:sz w:val="22"/>
          <w:szCs w:val="22"/>
        </w:rPr>
        <w:t>underdrawing</w:t>
      </w:r>
      <w:proofErr w:type="spellEnd"/>
      <w:r w:rsidR="00A154D4" w:rsidRPr="0018629A">
        <w:rPr>
          <w:rFonts w:ascii="Arial" w:hAnsi="Arial" w:cs="Arial"/>
          <w:color w:val="000000" w:themeColor="text1"/>
          <w:sz w:val="22"/>
          <w:szCs w:val="22"/>
        </w:rPr>
        <w:t>, and</w:t>
      </w:r>
      <w:r w:rsidR="00101115" w:rsidRPr="0018629A">
        <w:rPr>
          <w:rFonts w:ascii="Arial" w:hAnsi="Arial" w:cs="Arial"/>
          <w:color w:val="000000" w:themeColor="text1"/>
          <w:sz w:val="22"/>
          <w:szCs w:val="22"/>
        </w:rPr>
        <w:t xml:space="preserve"> he</w:t>
      </w:r>
      <w:r w:rsidR="00A154D4" w:rsidRPr="0018629A">
        <w:rPr>
          <w:rFonts w:ascii="Arial" w:hAnsi="Arial" w:cs="Arial"/>
          <w:color w:val="000000" w:themeColor="text1"/>
          <w:sz w:val="22"/>
          <w:szCs w:val="22"/>
        </w:rPr>
        <w:t xml:space="preserve"> </w:t>
      </w:r>
      <w:r w:rsidR="00101115" w:rsidRPr="0018629A">
        <w:rPr>
          <w:rFonts w:ascii="Arial" w:hAnsi="Arial" w:cs="Arial"/>
          <w:color w:val="000000" w:themeColor="text1"/>
          <w:sz w:val="22"/>
          <w:szCs w:val="22"/>
        </w:rPr>
        <w:t>refines</w:t>
      </w:r>
      <w:r w:rsidR="00A154D4" w:rsidRPr="0018629A">
        <w:rPr>
          <w:rFonts w:ascii="Arial" w:hAnsi="Arial" w:cs="Arial"/>
          <w:color w:val="000000" w:themeColor="text1"/>
          <w:sz w:val="22"/>
          <w:szCs w:val="22"/>
        </w:rPr>
        <w:t xml:space="preserve"> some of the drawn elements in detail.</w:t>
      </w:r>
    </w:p>
    <w:p w14:paraId="744D6BC4" w14:textId="20152AA8" w:rsidR="00101115" w:rsidRPr="0018629A" w:rsidRDefault="002066ED" w:rsidP="00F52085">
      <w:pPr>
        <w:pStyle w:val="Normlnweb"/>
        <w:spacing w:after="240" w:line="360" w:lineRule="auto"/>
        <w:jc w:val="both"/>
        <w:rPr>
          <w:rFonts w:ascii="Arial" w:hAnsi="Arial" w:cs="Arial"/>
          <w:color w:val="000000" w:themeColor="text1"/>
          <w:sz w:val="22"/>
          <w:szCs w:val="22"/>
        </w:rPr>
      </w:pPr>
      <w:r w:rsidRPr="00BE4375">
        <w:rPr>
          <w:rFonts w:ascii="Arial" w:hAnsi="Arial" w:cs="Arial"/>
          <w:noProof/>
          <w:color w:val="000000" w:themeColor="text1"/>
          <w:lang w:val="cs-CZ"/>
        </w:rPr>
        <w:drawing>
          <wp:anchor distT="0" distB="0" distL="114300" distR="114300" simplePos="0" relativeHeight="251667456" behindDoc="1" locked="0" layoutInCell="1" allowOverlap="1" wp14:anchorId="08636F9E" wp14:editId="12DF006E">
            <wp:simplePos x="0" y="0"/>
            <wp:positionH relativeFrom="margin">
              <wp:align>left</wp:align>
            </wp:positionH>
            <wp:positionV relativeFrom="paragraph">
              <wp:posOffset>2278198</wp:posOffset>
            </wp:positionV>
            <wp:extent cx="5845175" cy="3883660"/>
            <wp:effectExtent l="0" t="0" r="3175" b="2540"/>
            <wp:wrapTight wrapText="bothSides">
              <wp:wrapPolygon edited="0">
                <wp:start x="0" y="0"/>
                <wp:lineTo x="0" y="21508"/>
                <wp:lineTo x="21541" y="21508"/>
                <wp:lineTo x="21541" y="0"/>
                <wp:lineTo x="0" y="0"/>
              </wp:wrapPolygon>
            </wp:wrapTight>
            <wp:docPr id="6" name="Obrázek 6" descr="P:\Doxstorage\01 VÝSTAVY\VÝSTAVY 2025\2. HYNEK MARTINEC\5. PRESS\mensi foto fo TZ\Hynek Martinec_Atlas_2025 at DOX_photo Jan Slav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xstorage\01 VÝSTAVY\VÝSTAVY 2025\2. HYNEK MARTINEC\5. PRESS\mensi foto fo TZ\Hynek Martinec_Atlas_2025 at DOX_photo Jan Slaví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5175" cy="3883660"/>
                    </a:xfrm>
                    <a:prstGeom prst="rect">
                      <a:avLst/>
                    </a:prstGeom>
                    <a:noFill/>
                    <a:ln>
                      <a:noFill/>
                    </a:ln>
                  </pic:spPr>
                </pic:pic>
              </a:graphicData>
            </a:graphic>
          </wp:anchor>
        </w:drawing>
      </w:r>
      <w:r w:rsidR="008F338C" w:rsidRPr="0018629A">
        <w:rPr>
          <w:rFonts w:ascii="Arial" w:hAnsi="Arial" w:cs="Arial"/>
          <w:color w:val="000000" w:themeColor="text1"/>
          <w:sz w:val="22"/>
          <w:szCs w:val="22"/>
        </w:rPr>
        <w:t>C</w:t>
      </w:r>
      <w:r w:rsidR="00101115" w:rsidRPr="0018629A">
        <w:rPr>
          <w:rFonts w:ascii="Arial" w:hAnsi="Arial" w:cs="Arial"/>
          <w:color w:val="000000" w:themeColor="text1"/>
          <w:sz w:val="22"/>
          <w:szCs w:val="22"/>
        </w:rPr>
        <w:t xml:space="preserve">harcoal </w:t>
      </w:r>
      <w:r w:rsidR="008F338C" w:rsidRPr="0018629A">
        <w:rPr>
          <w:rFonts w:ascii="Arial" w:hAnsi="Arial" w:cs="Arial"/>
          <w:color w:val="000000" w:themeColor="text1"/>
          <w:sz w:val="22"/>
          <w:szCs w:val="22"/>
        </w:rPr>
        <w:t xml:space="preserve">drawing </w:t>
      </w:r>
      <w:r w:rsidR="00101115" w:rsidRPr="0018629A">
        <w:rPr>
          <w:rFonts w:ascii="Arial" w:hAnsi="Arial" w:cs="Arial"/>
          <w:color w:val="000000" w:themeColor="text1"/>
          <w:sz w:val="22"/>
          <w:szCs w:val="22"/>
        </w:rPr>
        <w:t xml:space="preserve">is </w:t>
      </w:r>
      <w:r w:rsidR="008F338C" w:rsidRPr="0018629A">
        <w:rPr>
          <w:rFonts w:ascii="Arial" w:hAnsi="Arial" w:cs="Arial"/>
          <w:color w:val="000000" w:themeColor="text1"/>
          <w:sz w:val="22"/>
          <w:szCs w:val="22"/>
        </w:rPr>
        <w:t>fundamental</w:t>
      </w:r>
      <w:r w:rsidR="00101115" w:rsidRPr="0018629A">
        <w:rPr>
          <w:rFonts w:ascii="Arial" w:hAnsi="Arial" w:cs="Arial"/>
          <w:color w:val="000000" w:themeColor="text1"/>
          <w:sz w:val="22"/>
          <w:szCs w:val="22"/>
        </w:rPr>
        <w:t xml:space="preserve"> to </w:t>
      </w:r>
      <w:proofErr w:type="spellStart"/>
      <w:r w:rsidR="00101115" w:rsidRPr="0018629A">
        <w:rPr>
          <w:rFonts w:ascii="Arial" w:hAnsi="Arial" w:cs="Arial"/>
          <w:color w:val="000000" w:themeColor="text1"/>
          <w:sz w:val="22"/>
          <w:szCs w:val="22"/>
        </w:rPr>
        <w:t>Martinec</w:t>
      </w:r>
      <w:proofErr w:type="spellEnd"/>
      <w:r w:rsidR="00101115" w:rsidRPr="0018629A">
        <w:rPr>
          <w:rFonts w:ascii="Arial" w:hAnsi="Arial" w:cs="Arial"/>
          <w:color w:val="000000" w:themeColor="text1"/>
          <w:sz w:val="22"/>
          <w:szCs w:val="22"/>
        </w:rPr>
        <w:t xml:space="preserve">, which he </w:t>
      </w:r>
      <w:r w:rsidR="008F338C" w:rsidRPr="0018629A">
        <w:rPr>
          <w:rFonts w:ascii="Arial" w:hAnsi="Arial" w:cs="Arial"/>
          <w:color w:val="000000" w:themeColor="text1"/>
          <w:sz w:val="22"/>
          <w:szCs w:val="22"/>
        </w:rPr>
        <w:t xml:space="preserve">has </w:t>
      </w:r>
      <w:r w:rsidR="00101115" w:rsidRPr="0018629A">
        <w:rPr>
          <w:rFonts w:ascii="Arial" w:hAnsi="Arial" w:cs="Arial"/>
          <w:color w:val="000000" w:themeColor="text1"/>
          <w:sz w:val="22"/>
          <w:szCs w:val="22"/>
        </w:rPr>
        <w:t>demonstrate</w:t>
      </w:r>
      <w:r w:rsidR="008F338C" w:rsidRPr="0018629A">
        <w:rPr>
          <w:rFonts w:ascii="Arial" w:hAnsi="Arial" w:cs="Arial"/>
          <w:color w:val="000000" w:themeColor="text1"/>
          <w:sz w:val="22"/>
          <w:szCs w:val="22"/>
        </w:rPr>
        <w:t>d</w:t>
      </w:r>
      <w:r w:rsidR="00101115" w:rsidRPr="0018629A">
        <w:rPr>
          <w:rFonts w:ascii="Arial" w:hAnsi="Arial" w:cs="Arial"/>
          <w:color w:val="000000" w:themeColor="text1"/>
          <w:sz w:val="22"/>
          <w:szCs w:val="22"/>
        </w:rPr>
        <w:t xml:space="preserve"> in </w:t>
      </w:r>
      <w:r w:rsidR="000E284E" w:rsidRPr="0018629A">
        <w:rPr>
          <w:rFonts w:ascii="Arial" w:hAnsi="Arial" w:cs="Arial"/>
          <w:color w:val="000000" w:themeColor="text1"/>
          <w:sz w:val="22"/>
          <w:szCs w:val="22"/>
        </w:rPr>
        <w:t>the</w:t>
      </w:r>
      <w:r w:rsidR="00101115" w:rsidRPr="0018629A">
        <w:rPr>
          <w:rFonts w:ascii="Arial" w:hAnsi="Arial" w:cs="Arial"/>
          <w:color w:val="000000" w:themeColor="text1"/>
          <w:sz w:val="22"/>
          <w:szCs w:val="22"/>
        </w:rPr>
        <w:t xml:space="preserve"> large-scale </w:t>
      </w:r>
      <w:r w:rsidR="008F338C" w:rsidRPr="0018629A">
        <w:rPr>
          <w:rFonts w:ascii="Arial" w:hAnsi="Arial" w:cs="Arial"/>
          <w:color w:val="000000" w:themeColor="text1"/>
          <w:sz w:val="22"/>
          <w:szCs w:val="22"/>
        </w:rPr>
        <w:t xml:space="preserve">wall </w:t>
      </w:r>
      <w:r w:rsidR="00101115" w:rsidRPr="0018629A">
        <w:rPr>
          <w:rFonts w:ascii="Arial" w:hAnsi="Arial" w:cs="Arial"/>
          <w:color w:val="000000" w:themeColor="text1"/>
          <w:sz w:val="22"/>
          <w:szCs w:val="22"/>
        </w:rPr>
        <w:t>drawing on the top floor of the DOX tower.</w:t>
      </w:r>
      <w:r w:rsidR="000E284E" w:rsidRPr="0018629A">
        <w:rPr>
          <w:rFonts w:ascii="Arial" w:hAnsi="Arial" w:cs="Arial"/>
          <w:color w:val="000000" w:themeColor="text1"/>
          <w:sz w:val="22"/>
          <w:szCs w:val="22"/>
        </w:rPr>
        <w:t xml:space="preserve"> O</w:t>
      </w:r>
      <w:r w:rsidR="008F338C" w:rsidRPr="0018629A">
        <w:rPr>
          <w:rFonts w:ascii="Arial" w:hAnsi="Arial" w:cs="Arial"/>
          <w:color w:val="000000" w:themeColor="text1"/>
          <w:sz w:val="22"/>
          <w:szCs w:val="22"/>
        </w:rPr>
        <w:t>ver twenty-nine metres long and eight metres high,</w:t>
      </w:r>
      <w:r w:rsidR="000E284E" w:rsidRPr="0018629A">
        <w:rPr>
          <w:rFonts w:ascii="Arial" w:hAnsi="Arial" w:cs="Arial"/>
          <w:color w:val="000000" w:themeColor="text1"/>
          <w:sz w:val="22"/>
          <w:szCs w:val="22"/>
        </w:rPr>
        <w:t xml:space="preserve"> it was created on site </w:t>
      </w:r>
      <w:r w:rsidR="008F338C" w:rsidRPr="0018629A">
        <w:rPr>
          <w:rFonts w:ascii="Arial" w:hAnsi="Arial" w:cs="Arial"/>
          <w:color w:val="000000" w:themeColor="text1"/>
          <w:sz w:val="22"/>
          <w:szCs w:val="22"/>
        </w:rPr>
        <w:t xml:space="preserve">over a period of three weeks. </w:t>
      </w:r>
      <w:r w:rsidR="00412E86" w:rsidRPr="0018629A">
        <w:rPr>
          <w:rFonts w:ascii="Arial" w:hAnsi="Arial" w:cs="Arial"/>
          <w:color w:val="000000" w:themeColor="text1"/>
          <w:sz w:val="22"/>
          <w:szCs w:val="22"/>
        </w:rPr>
        <w:t>“For me personally, the ritual of creation is important. It is a powerful moment in which I relate to cave paintings. After all, it was coal that was the first creative material forty thousand years ago! It’s fascinating for me, as if I were in direct dialogue with a civilisation that disappeared long ago.</w:t>
      </w:r>
      <w:r w:rsidR="00BA7561" w:rsidRPr="0018629A">
        <w:rPr>
          <w:rFonts w:ascii="Arial" w:hAnsi="Arial" w:cs="Arial"/>
          <w:color w:val="000000" w:themeColor="text1"/>
          <w:sz w:val="22"/>
          <w:szCs w:val="22"/>
        </w:rPr>
        <w:t xml:space="preserve"> </w:t>
      </w:r>
      <w:r w:rsidR="00412E86" w:rsidRPr="0018629A">
        <w:rPr>
          <w:rFonts w:ascii="Arial" w:hAnsi="Arial" w:cs="Arial"/>
          <w:color w:val="000000" w:themeColor="text1"/>
          <w:sz w:val="22"/>
          <w:szCs w:val="22"/>
        </w:rPr>
        <w:t xml:space="preserve">The ephemerality of drawing is also important to me. Even if a drawing is monumental, it is essentially </w:t>
      </w:r>
      <w:r w:rsidR="00BA7561" w:rsidRPr="0018629A">
        <w:rPr>
          <w:rFonts w:ascii="Arial" w:hAnsi="Arial" w:cs="Arial"/>
          <w:color w:val="000000" w:themeColor="text1"/>
          <w:sz w:val="22"/>
          <w:szCs w:val="22"/>
        </w:rPr>
        <w:t xml:space="preserve">just </w:t>
      </w:r>
      <w:r w:rsidR="00412E86" w:rsidRPr="0018629A">
        <w:rPr>
          <w:rFonts w:ascii="Arial" w:hAnsi="Arial" w:cs="Arial"/>
          <w:color w:val="000000" w:themeColor="text1"/>
          <w:sz w:val="22"/>
          <w:szCs w:val="22"/>
        </w:rPr>
        <w:t xml:space="preserve">dust on the wall that will one day disappear. I want to show how life is </w:t>
      </w:r>
      <w:r w:rsidR="00BA7561" w:rsidRPr="0018629A">
        <w:rPr>
          <w:rFonts w:ascii="Arial" w:hAnsi="Arial" w:cs="Arial"/>
          <w:color w:val="000000" w:themeColor="text1"/>
          <w:sz w:val="22"/>
          <w:szCs w:val="22"/>
        </w:rPr>
        <w:t>amazing</w:t>
      </w:r>
      <w:r w:rsidR="00412E86" w:rsidRPr="0018629A">
        <w:rPr>
          <w:rFonts w:ascii="Arial" w:hAnsi="Arial" w:cs="Arial"/>
          <w:color w:val="000000" w:themeColor="text1"/>
          <w:sz w:val="22"/>
          <w:szCs w:val="22"/>
        </w:rPr>
        <w:t xml:space="preserve"> when it is lived to the full</w:t>
      </w:r>
      <w:r w:rsidR="00BA7561" w:rsidRPr="0018629A">
        <w:rPr>
          <w:rFonts w:ascii="Arial" w:hAnsi="Arial" w:cs="Arial"/>
          <w:color w:val="000000" w:themeColor="text1"/>
          <w:sz w:val="22"/>
          <w:szCs w:val="22"/>
        </w:rPr>
        <w:t>est</w:t>
      </w:r>
      <w:r w:rsidR="00412E86" w:rsidRPr="0018629A">
        <w:rPr>
          <w:rFonts w:ascii="Arial" w:hAnsi="Arial" w:cs="Arial"/>
          <w:color w:val="000000" w:themeColor="text1"/>
          <w:sz w:val="22"/>
          <w:szCs w:val="22"/>
        </w:rPr>
        <w:t xml:space="preserve">, but there always </w:t>
      </w:r>
      <w:r w:rsidR="00BA7561" w:rsidRPr="0018629A">
        <w:rPr>
          <w:rFonts w:ascii="Arial" w:hAnsi="Arial" w:cs="Arial"/>
          <w:color w:val="000000" w:themeColor="text1"/>
          <w:sz w:val="22"/>
          <w:szCs w:val="22"/>
        </w:rPr>
        <w:t xml:space="preserve">comes </w:t>
      </w:r>
      <w:r w:rsidR="00412E86" w:rsidRPr="0018629A">
        <w:rPr>
          <w:rFonts w:ascii="Arial" w:hAnsi="Arial" w:cs="Arial"/>
          <w:color w:val="000000" w:themeColor="text1"/>
          <w:sz w:val="22"/>
          <w:szCs w:val="22"/>
        </w:rPr>
        <w:t xml:space="preserve">a moment when everything </w:t>
      </w:r>
      <w:r w:rsidR="00BA7561" w:rsidRPr="0018629A">
        <w:rPr>
          <w:rFonts w:ascii="Arial" w:hAnsi="Arial" w:cs="Arial"/>
          <w:color w:val="000000" w:themeColor="text1"/>
          <w:sz w:val="22"/>
          <w:szCs w:val="22"/>
        </w:rPr>
        <w:t>is extinguished</w:t>
      </w:r>
      <w:r w:rsidR="00412E86" w:rsidRPr="0018629A">
        <w:rPr>
          <w:rFonts w:ascii="Arial" w:hAnsi="Arial" w:cs="Arial"/>
          <w:color w:val="000000" w:themeColor="text1"/>
          <w:sz w:val="22"/>
          <w:szCs w:val="22"/>
        </w:rPr>
        <w:t xml:space="preserve">. </w:t>
      </w:r>
      <w:r w:rsidR="00BA7561" w:rsidRPr="0018629A">
        <w:rPr>
          <w:rFonts w:ascii="Arial" w:hAnsi="Arial" w:cs="Arial"/>
          <w:color w:val="000000" w:themeColor="text1"/>
          <w:sz w:val="22"/>
          <w:szCs w:val="22"/>
        </w:rPr>
        <w:t>Nevertheless</w:t>
      </w:r>
      <w:r w:rsidR="00412E86" w:rsidRPr="0018629A">
        <w:rPr>
          <w:rFonts w:ascii="Arial" w:hAnsi="Arial" w:cs="Arial"/>
          <w:color w:val="000000" w:themeColor="text1"/>
          <w:sz w:val="22"/>
          <w:szCs w:val="22"/>
        </w:rPr>
        <w:t>, culture</w:t>
      </w:r>
      <w:r w:rsidR="00BA7561" w:rsidRPr="0018629A">
        <w:rPr>
          <w:rFonts w:ascii="Arial" w:hAnsi="Arial" w:cs="Arial"/>
          <w:color w:val="000000" w:themeColor="text1"/>
          <w:sz w:val="22"/>
          <w:szCs w:val="22"/>
        </w:rPr>
        <w:t xml:space="preserve"> – </w:t>
      </w:r>
      <w:r w:rsidR="00412E86" w:rsidRPr="0018629A">
        <w:rPr>
          <w:rFonts w:ascii="Arial" w:hAnsi="Arial" w:cs="Arial"/>
          <w:color w:val="000000" w:themeColor="text1"/>
          <w:sz w:val="22"/>
          <w:szCs w:val="22"/>
        </w:rPr>
        <w:t xml:space="preserve">perhaps </w:t>
      </w:r>
      <w:r w:rsidR="00BA7561" w:rsidRPr="0018629A">
        <w:rPr>
          <w:rFonts w:ascii="Arial" w:hAnsi="Arial" w:cs="Arial"/>
          <w:color w:val="000000" w:themeColor="text1"/>
          <w:sz w:val="22"/>
          <w:szCs w:val="22"/>
        </w:rPr>
        <w:t>specifically</w:t>
      </w:r>
      <w:r w:rsidR="00412E86" w:rsidRPr="0018629A">
        <w:rPr>
          <w:rFonts w:ascii="Arial" w:hAnsi="Arial" w:cs="Arial"/>
          <w:color w:val="000000" w:themeColor="text1"/>
          <w:sz w:val="22"/>
          <w:szCs w:val="22"/>
        </w:rPr>
        <w:t xml:space="preserve"> coal</w:t>
      </w:r>
      <w:r w:rsidR="00BA7561" w:rsidRPr="0018629A">
        <w:rPr>
          <w:rFonts w:ascii="Arial" w:hAnsi="Arial" w:cs="Arial"/>
          <w:color w:val="000000" w:themeColor="text1"/>
          <w:sz w:val="22"/>
          <w:szCs w:val="22"/>
        </w:rPr>
        <w:t> –</w:t>
      </w:r>
      <w:r w:rsidR="00412E86" w:rsidRPr="0018629A">
        <w:rPr>
          <w:rFonts w:ascii="Arial" w:hAnsi="Arial" w:cs="Arial"/>
          <w:color w:val="000000" w:themeColor="text1"/>
          <w:sz w:val="22"/>
          <w:szCs w:val="22"/>
        </w:rPr>
        <w:t xml:space="preserve"> will </w:t>
      </w:r>
      <w:r w:rsidR="00BA7561" w:rsidRPr="0018629A">
        <w:rPr>
          <w:rFonts w:ascii="Arial" w:hAnsi="Arial" w:cs="Arial"/>
          <w:color w:val="000000" w:themeColor="text1"/>
          <w:sz w:val="22"/>
          <w:szCs w:val="22"/>
        </w:rPr>
        <w:t>live</w:t>
      </w:r>
      <w:r w:rsidR="00412E86" w:rsidRPr="0018629A">
        <w:rPr>
          <w:rFonts w:ascii="Arial" w:hAnsi="Arial" w:cs="Arial"/>
          <w:color w:val="000000" w:themeColor="text1"/>
          <w:sz w:val="22"/>
          <w:szCs w:val="22"/>
        </w:rPr>
        <w:t xml:space="preserve"> on.</w:t>
      </w:r>
      <w:r w:rsidR="00BA7561" w:rsidRPr="0018629A">
        <w:rPr>
          <w:rFonts w:ascii="Arial" w:hAnsi="Arial" w:cs="Arial"/>
          <w:color w:val="000000" w:themeColor="text1"/>
          <w:sz w:val="22"/>
          <w:szCs w:val="22"/>
        </w:rPr>
        <w:t>”</w:t>
      </w:r>
    </w:p>
    <w:p w14:paraId="1596C443" w14:textId="4FF3E361" w:rsidR="00BE4375" w:rsidRPr="008112A1" w:rsidRDefault="00BE4375" w:rsidP="00F52085">
      <w:pPr>
        <w:pStyle w:val="Normlnweb"/>
        <w:spacing w:after="240" w:line="360" w:lineRule="auto"/>
        <w:jc w:val="both"/>
        <w:rPr>
          <w:rFonts w:ascii="Arial" w:hAnsi="Arial" w:cs="Arial"/>
          <w:color w:val="000000" w:themeColor="text1"/>
        </w:rPr>
      </w:pPr>
    </w:p>
    <w:p w14:paraId="427F9066" w14:textId="43279F23" w:rsidR="00BE4375" w:rsidRPr="00BE4375" w:rsidRDefault="00BE4375" w:rsidP="00BA7561">
      <w:pPr>
        <w:pStyle w:val="Normlnweb"/>
        <w:spacing w:after="360" w:line="360" w:lineRule="auto"/>
        <w:jc w:val="both"/>
        <w:rPr>
          <w:rFonts w:ascii="Arial" w:hAnsi="Arial" w:cs="Arial"/>
          <w:color w:val="000000" w:themeColor="text1"/>
          <w:sz w:val="2"/>
          <w:szCs w:val="2"/>
        </w:rPr>
      </w:pPr>
    </w:p>
    <w:p w14:paraId="10203715" w14:textId="77777777" w:rsidR="002066ED" w:rsidRDefault="002066ED" w:rsidP="00BA7561">
      <w:pPr>
        <w:pStyle w:val="Normlnweb"/>
        <w:spacing w:after="360" w:line="360" w:lineRule="auto"/>
        <w:jc w:val="both"/>
        <w:rPr>
          <w:rFonts w:ascii="Arial" w:hAnsi="Arial" w:cs="Arial"/>
          <w:color w:val="000000" w:themeColor="text1"/>
          <w:sz w:val="22"/>
          <w:szCs w:val="22"/>
        </w:rPr>
      </w:pPr>
    </w:p>
    <w:p w14:paraId="3EEDE02B" w14:textId="77777777" w:rsidR="002066ED" w:rsidRDefault="002066ED" w:rsidP="00BA7561">
      <w:pPr>
        <w:pStyle w:val="Normlnweb"/>
        <w:spacing w:after="360" w:line="360" w:lineRule="auto"/>
        <w:jc w:val="both"/>
        <w:rPr>
          <w:rFonts w:ascii="Arial" w:hAnsi="Arial" w:cs="Arial"/>
          <w:color w:val="000000" w:themeColor="text1"/>
          <w:sz w:val="22"/>
          <w:szCs w:val="22"/>
        </w:rPr>
      </w:pPr>
    </w:p>
    <w:p w14:paraId="46BDACA9" w14:textId="77777777" w:rsidR="002066ED" w:rsidRDefault="002066ED" w:rsidP="00BA7561">
      <w:pPr>
        <w:pStyle w:val="Normlnweb"/>
        <w:spacing w:after="360" w:line="360" w:lineRule="auto"/>
        <w:jc w:val="both"/>
        <w:rPr>
          <w:rFonts w:ascii="Arial" w:hAnsi="Arial" w:cs="Arial"/>
          <w:color w:val="000000" w:themeColor="text1"/>
          <w:sz w:val="22"/>
          <w:szCs w:val="22"/>
        </w:rPr>
      </w:pPr>
    </w:p>
    <w:p w14:paraId="75959D78" w14:textId="77777777" w:rsidR="002066ED" w:rsidRDefault="002066ED" w:rsidP="00BA7561">
      <w:pPr>
        <w:pStyle w:val="Normlnweb"/>
        <w:spacing w:after="360" w:line="360" w:lineRule="auto"/>
        <w:jc w:val="both"/>
        <w:rPr>
          <w:rFonts w:ascii="Arial" w:hAnsi="Arial" w:cs="Arial"/>
          <w:color w:val="000000" w:themeColor="text1"/>
          <w:sz w:val="22"/>
          <w:szCs w:val="22"/>
        </w:rPr>
      </w:pPr>
    </w:p>
    <w:p w14:paraId="07C6E8C7" w14:textId="77777777" w:rsidR="002066ED" w:rsidRDefault="002066ED" w:rsidP="00BA7561">
      <w:pPr>
        <w:pStyle w:val="Normlnweb"/>
        <w:spacing w:after="360" w:line="360" w:lineRule="auto"/>
        <w:jc w:val="both"/>
        <w:rPr>
          <w:rFonts w:ascii="Arial" w:hAnsi="Arial" w:cs="Arial"/>
          <w:color w:val="000000" w:themeColor="text1"/>
          <w:sz w:val="22"/>
          <w:szCs w:val="22"/>
        </w:rPr>
      </w:pPr>
    </w:p>
    <w:p w14:paraId="74DCC839" w14:textId="77777777" w:rsidR="002066ED" w:rsidRDefault="002066ED" w:rsidP="00BA7561">
      <w:pPr>
        <w:pStyle w:val="Normlnweb"/>
        <w:spacing w:after="360" w:line="360" w:lineRule="auto"/>
        <w:jc w:val="both"/>
        <w:rPr>
          <w:rFonts w:ascii="Arial" w:hAnsi="Arial" w:cs="Arial"/>
          <w:color w:val="000000" w:themeColor="text1"/>
          <w:sz w:val="22"/>
          <w:szCs w:val="22"/>
        </w:rPr>
      </w:pPr>
    </w:p>
    <w:p w14:paraId="54FA19CF" w14:textId="5A66D462" w:rsidR="002066ED" w:rsidRDefault="002066ED" w:rsidP="00BA7561">
      <w:pPr>
        <w:pStyle w:val="Normlnweb"/>
        <w:spacing w:after="360" w:line="360" w:lineRule="auto"/>
        <w:jc w:val="both"/>
        <w:rPr>
          <w:rFonts w:ascii="Arial" w:hAnsi="Arial" w:cs="Arial"/>
          <w:color w:val="000000" w:themeColor="text1"/>
          <w:sz w:val="22"/>
          <w:szCs w:val="22"/>
        </w:rPr>
      </w:pPr>
      <w:r w:rsidRPr="00325941">
        <w:rPr>
          <w:rFonts w:ascii="Arial" w:hAnsi="Arial" w:cs="Arial"/>
          <w:noProof/>
          <w:color w:val="000000"/>
          <w:sz w:val="16"/>
          <w:szCs w:val="16"/>
          <w:lang w:val="cs-CZ"/>
        </w:rPr>
        <mc:AlternateContent>
          <mc:Choice Requires="wps">
            <w:drawing>
              <wp:anchor distT="0" distB="0" distL="114300" distR="114300" simplePos="0" relativeHeight="251664384" behindDoc="1" locked="0" layoutInCell="1" allowOverlap="1" wp14:anchorId="1EE2465C" wp14:editId="5A808D3B">
                <wp:simplePos x="0" y="0"/>
                <wp:positionH relativeFrom="margin">
                  <wp:posOffset>-94615</wp:posOffset>
                </wp:positionH>
                <wp:positionV relativeFrom="paragraph">
                  <wp:posOffset>315685</wp:posOffset>
                </wp:positionV>
                <wp:extent cx="4756785" cy="239395"/>
                <wp:effectExtent l="0" t="0" r="5715" b="8255"/>
                <wp:wrapTight wrapText="bothSides">
                  <wp:wrapPolygon edited="0">
                    <wp:start x="0" y="0"/>
                    <wp:lineTo x="0" y="20626"/>
                    <wp:lineTo x="21539" y="20626"/>
                    <wp:lineTo x="21539" y="0"/>
                    <wp:lineTo x="0" y="0"/>
                  </wp:wrapPolygon>
                </wp:wrapTight>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04EAE" w14:textId="735EDEB5" w:rsidR="00BE4375" w:rsidRDefault="00BE4375" w:rsidP="00BE4375">
                            <w:pPr>
                              <w:rPr>
                                <w:rFonts w:ascii="Verdana" w:hAnsi="Verdana"/>
                                <w:color w:val="FF0000"/>
                                <w:sz w:val="18"/>
                                <w:szCs w:val="18"/>
                              </w:rPr>
                            </w:pPr>
                            <w:proofErr w:type="gramStart"/>
                            <w:r w:rsidRPr="00B2723E">
                              <w:rPr>
                                <w:rFonts w:ascii="Arial" w:hAnsi="Arial" w:cs="Arial"/>
                                <w:color w:val="FF0000"/>
                                <w:sz w:val="16"/>
                                <w:szCs w:val="16"/>
                              </w:rPr>
                              <w:t xml:space="preserve">↑  </w:t>
                            </w:r>
                            <w:proofErr w:type="spellStart"/>
                            <w:r>
                              <w:rPr>
                                <w:rFonts w:ascii="Verdana" w:hAnsi="Verdana"/>
                                <w:color w:val="FF0000"/>
                                <w:sz w:val="18"/>
                                <w:szCs w:val="18"/>
                              </w:rPr>
                              <w:t>Hynek</w:t>
                            </w:r>
                            <w:proofErr w:type="spellEnd"/>
                            <w:proofErr w:type="gramEnd"/>
                            <w:r>
                              <w:rPr>
                                <w:rFonts w:ascii="Verdana" w:hAnsi="Verdana"/>
                                <w:color w:val="FF0000"/>
                                <w:sz w:val="18"/>
                                <w:szCs w:val="18"/>
                              </w:rPr>
                              <w:t xml:space="preserve"> </w:t>
                            </w:r>
                            <w:proofErr w:type="spellStart"/>
                            <w:r>
                              <w:rPr>
                                <w:rFonts w:ascii="Verdana" w:hAnsi="Verdana"/>
                                <w:color w:val="FF0000"/>
                                <w:sz w:val="18"/>
                                <w:szCs w:val="18"/>
                              </w:rPr>
                              <w:t>Martinec</w:t>
                            </w:r>
                            <w:proofErr w:type="spellEnd"/>
                            <w:r>
                              <w:rPr>
                                <w:rFonts w:ascii="Verdana" w:hAnsi="Verdana"/>
                                <w:color w:val="FF0000"/>
                                <w:sz w:val="18"/>
                                <w:szCs w:val="18"/>
                              </w:rPr>
                              <w:t>, creation of Atlas drawing at</w:t>
                            </w:r>
                            <w:r w:rsidRPr="00BE4375">
                              <w:rPr>
                                <w:rFonts w:ascii="Verdana" w:hAnsi="Verdana"/>
                                <w:color w:val="FF0000"/>
                                <w:sz w:val="18"/>
                                <w:szCs w:val="18"/>
                              </w:rPr>
                              <w:t xml:space="preserve"> DOX</w:t>
                            </w:r>
                            <w:r>
                              <w:rPr>
                                <w:rFonts w:ascii="Verdana" w:hAnsi="Verdana"/>
                                <w:color w:val="FF0000"/>
                                <w:sz w:val="18"/>
                                <w:szCs w:val="18"/>
                              </w:rPr>
                              <w:t>, 2025 , photo Jan Slavík</w:t>
                            </w:r>
                          </w:p>
                          <w:p w14:paraId="17C75616" w14:textId="77777777" w:rsidR="00BE4375" w:rsidRPr="003E5514" w:rsidRDefault="00BE4375" w:rsidP="00BE437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2465C" id="Textové pole 9" o:spid="_x0000_s1029" type="#_x0000_t202" style="position:absolute;left:0;text-align:left;margin-left:-7.45pt;margin-top:24.85pt;width:374.55pt;height:18.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" stroked="f">
                <v:textbox>
                  <w:txbxContent>
                    <w:p w14:paraId="45B04EAE" w14:textId="735EDEB5" w:rsidR="00BE4375" w:rsidRDefault="00BE4375" w:rsidP="00BE4375">
                      <w:pPr>
                        <w:rPr>
                          <w:rFonts w:ascii="Verdana" w:hAnsi="Verdana"/>
                          <w:color w:val="FF0000"/>
                          <w:sz w:val="18"/>
                          <w:szCs w:val="18"/>
                        </w:rPr>
                      </w:pPr>
                      <w:proofErr w:type="gramStart"/>
                      <w:r w:rsidRPr="00B2723E">
                        <w:rPr>
                          <w:rFonts w:ascii="Arial" w:hAnsi="Arial" w:cs="Arial"/>
                          <w:color w:val="FF0000"/>
                          <w:sz w:val="16"/>
                          <w:szCs w:val="16"/>
                        </w:rPr>
                        <w:t xml:space="preserve">↑  </w:t>
                      </w:r>
                      <w:proofErr w:type="spellStart"/>
                      <w:r>
                        <w:rPr>
                          <w:rFonts w:ascii="Verdana" w:hAnsi="Verdana"/>
                          <w:color w:val="FF0000"/>
                          <w:sz w:val="18"/>
                          <w:szCs w:val="18"/>
                        </w:rPr>
                        <w:t>Hynek</w:t>
                      </w:r>
                      <w:proofErr w:type="spellEnd"/>
                      <w:proofErr w:type="gramEnd"/>
                      <w:r>
                        <w:rPr>
                          <w:rFonts w:ascii="Verdana" w:hAnsi="Verdana"/>
                          <w:color w:val="FF0000"/>
                          <w:sz w:val="18"/>
                          <w:szCs w:val="18"/>
                        </w:rPr>
                        <w:t xml:space="preserve"> </w:t>
                      </w:r>
                      <w:proofErr w:type="spellStart"/>
                      <w:r>
                        <w:rPr>
                          <w:rFonts w:ascii="Verdana" w:hAnsi="Verdana"/>
                          <w:color w:val="FF0000"/>
                          <w:sz w:val="18"/>
                          <w:szCs w:val="18"/>
                        </w:rPr>
                        <w:t>Martinec</w:t>
                      </w:r>
                      <w:proofErr w:type="spellEnd"/>
                      <w:r>
                        <w:rPr>
                          <w:rFonts w:ascii="Verdana" w:hAnsi="Verdana"/>
                          <w:color w:val="FF0000"/>
                          <w:sz w:val="18"/>
                          <w:szCs w:val="18"/>
                        </w:rPr>
                        <w:t>, creation of Atlas drawing at</w:t>
                      </w:r>
                      <w:r w:rsidRPr="00BE4375">
                        <w:rPr>
                          <w:rFonts w:ascii="Verdana" w:hAnsi="Verdana"/>
                          <w:color w:val="FF0000"/>
                          <w:sz w:val="18"/>
                          <w:szCs w:val="18"/>
                        </w:rPr>
                        <w:t xml:space="preserve"> DOX</w:t>
                      </w:r>
                      <w:r>
                        <w:rPr>
                          <w:rFonts w:ascii="Verdana" w:hAnsi="Verdana"/>
                          <w:color w:val="FF0000"/>
                          <w:sz w:val="18"/>
                          <w:szCs w:val="18"/>
                        </w:rPr>
                        <w:t>, 2025 , photo Jan Slavík</w:t>
                      </w:r>
                    </w:p>
                    <w:p w14:paraId="17C75616" w14:textId="77777777" w:rsidR="00BE4375" w:rsidRPr="003E5514" w:rsidRDefault="00BE4375" w:rsidP="00BE4375">
                      <w:pPr>
                        <w:rPr>
                          <w:rFonts w:ascii="Arial" w:hAnsi="Arial" w:cs="Arial"/>
                          <w:sz w:val="16"/>
                          <w:szCs w:val="16"/>
                        </w:rPr>
                      </w:pPr>
                    </w:p>
                  </w:txbxContent>
                </v:textbox>
                <w10:wrap type="tight" anchorx="margin"/>
              </v:shape>
            </w:pict>
          </mc:Fallback>
        </mc:AlternateContent>
      </w:r>
    </w:p>
    <w:p w14:paraId="19BCF1A5" w14:textId="77777777" w:rsidR="002066ED" w:rsidRPr="002066ED" w:rsidRDefault="002066ED" w:rsidP="00BA7561">
      <w:pPr>
        <w:pStyle w:val="Normlnweb"/>
        <w:spacing w:after="360" w:line="360" w:lineRule="auto"/>
        <w:jc w:val="both"/>
        <w:rPr>
          <w:rFonts w:ascii="Arial" w:hAnsi="Arial" w:cs="Arial"/>
          <w:color w:val="000000" w:themeColor="text1"/>
          <w:sz w:val="2"/>
          <w:szCs w:val="2"/>
        </w:rPr>
      </w:pPr>
    </w:p>
    <w:p w14:paraId="4166E0EC" w14:textId="595D1386" w:rsidR="00AF2902" w:rsidRPr="0018629A" w:rsidRDefault="000E284E" w:rsidP="00BA7561">
      <w:pPr>
        <w:pStyle w:val="Normlnweb"/>
        <w:spacing w:after="360" w:line="360" w:lineRule="auto"/>
        <w:jc w:val="both"/>
        <w:rPr>
          <w:rFonts w:ascii="Arial" w:hAnsi="Arial" w:cs="Arial"/>
          <w:color w:val="000000" w:themeColor="text1"/>
          <w:sz w:val="22"/>
          <w:szCs w:val="22"/>
        </w:rPr>
      </w:pPr>
      <w:r w:rsidRPr="0018629A">
        <w:rPr>
          <w:rFonts w:ascii="Arial" w:hAnsi="Arial" w:cs="Arial"/>
          <w:color w:val="000000" w:themeColor="text1"/>
          <w:sz w:val="22"/>
          <w:szCs w:val="22"/>
        </w:rPr>
        <w:t>As curator Ben Tufnell points out</w:t>
      </w:r>
      <w:r w:rsidR="00063DF6" w:rsidRPr="0018629A">
        <w:rPr>
          <w:rFonts w:ascii="Arial" w:hAnsi="Arial" w:cs="Arial"/>
          <w:color w:val="000000" w:themeColor="text1"/>
          <w:sz w:val="22"/>
          <w:szCs w:val="22"/>
        </w:rPr>
        <w:t>,</w:t>
      </w:r>
      <w:r w:rsidRPr="0018629A">
        <w:rPr>
          <w:rFonts w:ascii="Arial" w:hAnsi="Arial" w:cs="Arial"/>
          <w:color w:val="000000" w:themeColor="text1"/>
          <w:sz w:val="22"/>
          <w:szCs w:val="22"/>
        </w:rPr>
        <w:t xml:space="preserve"> </w:t>
      </w:r>
      <w:proofErr w:type="spellStart"/>
      <w:r w:rsidR="00BA7561" w:rsidRPr="0018629A">
        <w:rPr>
          <w:rFonts w:ascii="Arial" w:hAnsi="Arial" w:cs="Arial"/>
          <w:color w:val="000000" w:themeColor="text1"/>
          <w:sz w:val="22"/>
          <w:szCs w:val="22"/>
        </w:rPr>
        <w:t>Hynek</w:t>
      </w:r>
      <w:proofErr w:type="spellEnd"/>
      <w:r w:rsidR="00BA7561" w:rsidRPr="0018629A">
        <w:rPr>
          <w:rFonts w:ascii="Arial" w:hAnsi="Arial" w:cs="Arial"/>
          <w:color w:val="000000" w:themeColor="text1"/>
          <w:sz w:val="22"/>
          <w:szCs w:val="22"/>
        </w:rPr>
        <w:t xml:space="preserve"> </w:t>
      </w:r>
      <w:proofErr w:type="spellStart"/>
      <w:r w:rsidR="00BA7561" w:rsidRPr="0018629A">
        <w:rPr>
          <w:rFonts w:ascii="Arial" w:hAnsi="Arial" w:cs="Arial"/>
          <w:color w:val="000000" w:themeColor="text1"/>
          <w:sz w:val="22"/>
          <w:szCs w:val="22"/>
        </w:rPr>
        <w:t>Martinec’s</w:t>
      </w:r>
      <w:proofErr w:type="spellEnd"/>
      <w:r w:rsidR="00BA7561" w:rsidRPr="0018629A">
        <w:rPr>
          <w:rFonts w:ascii="Arial" w:hAnsi="Arial" w:cs="Arial"/>
          <w:color w:val="000000" w:themeColor="text1"/>
          <w:sz w:val="22"/>
          <w:szCs w:val="22"/>
        </w:rPr>
        <w:t xml:space="preserve"> </w:t>
      </w:r>
      <w:proofErr w:type="spellStart"/>
      <w:r w:rsidR="00BA7561" w:rsidRPr="0018629A">
        <w:rPr>
          <w:rFonts w:ascii="Arial" w:hAnsi="Arial" w:cs="Arial"/>
          <w:i/>
          <w:iCs/>
          <w:color w:val="000000" w:themeColor="text1"/>
          <w:sz w:val="22"/>
          <w:szCs w:val="22"/>
        </w:rPr>
        <w:t>Cyberlemon</w:t>
      </w:r>
      <w:proofErr w:type="spellEnd"/>
      <w:r w:rsidR="00BA7561" w:rsidRPr="0018629A">
        <w:rPr>
          <w:rFonts w:ascii="Arial" w:hAnsi="Arial" w:cs="Arial"/>
          <w:color w:val="000000" w:themeColor="text1"/>
          <w:sz w:val="22"/>
          <w:szCs w:val="22"/>
        </w:rPr>
        <w:t xml:space="preserve"> is a surreal, playful project with certain elements of absurdity</w:t>
      </w:r>
      <w:r w:rsidR="00063DF6" w:rsidRPr="0018629A" w:rsidDel="00063DF6">
        <w:rPr>
          <w:rFonts w:ascii="Arial" w:hAnsi="Arial" w:cs="Arial"/>
          <w:color w:val="000000" w:themeColor="text1"/>
          <w:sz w:val="22"/>
          <w:szCs w:val="22"/>
        </w:rPr>
        <w:t>,</w:t>
      </w:r>
      <w:r w:rsidR="00BA7561" w:rsidRPr="0018629A">
        <w:rPr>
          <w:rFonts w:ascii="Arial" w:hAnsi="Arial" w:cs="Arial"/>
          <w:color w:val="000000" w:themeColor="text1"/>
          <w:sz w:val="22"/>
          <w:szCs w:val="22"/>
        </w:rPr>
        <w:t xml:space="preserve"> but </w:t>
      </w:r>
      <w:r w:rsidR="00063DF6" w:rsidRPr="0018629A">
        <w:rPr>
          <w:rFonts w:ascii="Arial" w:hAnsi="Arial" w:cs="Arial"/>
          <w:color w:val="000000" w:themeColor="text1"/>
          <w:sz w:val="22"/>
          <w:szCs w:val="22"/>
        </w:rPr>
        <w:t xml:space="preserve">it is </w:t>
      </w:r>
      <w:r w:rsidRPr="0018629A">
        <w:rPr>
          <w:rFonts w:ascii="Arial" w:hAnsi="Arial" w:cs="Arial"/>
          <w:color w:val="000000" w:themeColor="text1"/>
          <w:sz w:val="22"/>
          <w:szCs w:val="22"/>
        </w:rPr>
        <w:t xml:space="preserve">realised </w:t>
      </w:r>
      <w:r w:rsidR="00BA7561" w:rsidRPr="0018629A">
        <w:rPr>
          <w:rFonts w:ascii="Arial" w:hAnsi="Arial" w:cs="Arial"/>
          <w:color w:val="000000" w:themeColor="text1"/>
          <w:sz w:val="22"/>
          <w:szCs w:val="22"/>
        </w:rPr>
        <w:t xml:space="preserve">with serious </w:t>
      </w:r>
      <w:r w:rsidRPr="0018629A">
        <w:rPr>
          <w:rFonts w:ascii="Arial" w:hAnsi="Arial" w:cs="Arial"/>
          <w:color w:val="000000" w:themeColor="text1"/>
          <w:sz w:val="22"/>
          <w:szCs w:val="22"/>
        </w:rPr>
        <w:t>intent</w:t>
      </w:r>
      <w:r w:rsidR="00BA7561" w:rsidRPr="0018629A">
        <w:rPr>
          <w:rFonts w:ascii="Arial" w:hAnsi="Arial" w:cs="Arial"/>
          <w:color w:val="000000" w:themeColor="text1"/>
          <w:sz w:val="22"/>
          <w:szCs w:val="22"/>
        </w:rPr>
        <w:t xml:space="preserve">. For </w:t>
      </w:r>
      <w:proofErr w:type="spellStart"/>
      <w:r w:rsidR="00BA7561" w:rsidRPr="0018629A">
        <w:rPr>
          <w:rFonts w:ascii="Arial" w:hAnsi="Arial" w:cs="Arial"/>
          <w:color w:val="000000" w:themeColor="text1"/>
          <w:sz w:val="22"/>
          <w:szCs w:val="22"/>
        </w:rPr>
        <w:t>Martinec</w:t>
      </w:r>
      <w:proofErr w:type="spellEnd"/>
      <w:r w:rsidR="00BA7561" w:rsidRPr="0018629A">
        <w:rPr>
          <w:rFonts w:ascii="Arial" w:hAnsi="Arial" w:cs="Arial"/>
          <w:color w:val="000000" w:themeColor="text1"/>
          <w:sz w:val="22"/>
          <w:szCs w:val="22"/>
        </w:rPr>
        <w:t>, art remains, as it was in ancient Greece, the best tool for making sense of the chaos around us.</w:t>
      </w:r>
    </w:p>
    <w:p w14:paraId="22CFA79C" w14:textId="303C16C5" w:rsidR="0024752A" w:rsidRPr="0018629A" w:rsidRDefault="002C78BA" w:rsidP="0024752A">
      <w:pPr>
        <w:tabs>
          <w:tab w:val="left" w:pos="4678"/>
        </w:tabs>
        <w:spacing w:line="360" w:lineRule="auto"/>
        <w:contextualSpacing/>
        <w:jc w:val="both"/>
        <w:rPr>
          <w:rFonts w:ascii="Arial" w:hAnsi="Arial" w:cs="Arial"/>
          <w:b/>
          <w:bCs/>
          <w:sz w:val="22"/>
          <w:szCs w:val="22"/>
        </w:rPr>
      </w:pPr>
      <w:r w:rsidRPr="0018629A">
        <w:rPr>
          <w:rFonts w:ascii="Arial" w:hAnsi="Arial" w:cs="Arial"/>
          <w:noProof/>
          <w:color w:val="000000"/>
          <w:sz w:val="22"/>
          <w:szCs w:val="22"/>
          <w:lang w:val="cs-CZ" w:eastAsia="cs-CZ"/>
        </w:rPr>
        <w:lastRenderedPageBreak/>
        <w:drawing>
          <wp:anchor distT="0" distB="0" distL="114300" distR="114300" simplePos="0" relativeHeight="251660288" behindDoc="1" locked="0" layoutInCell="1" allowOverlap="1" wp14:anchorId="28CE1740" wp14:editId="6AD1D625">
            <wp:simplePos x="0" y="0"/>
            <wp:positionH relativeFrom="margin">
              <wp:posOffset>3526972</wp:posOffset>
            </wp:positionH>
            <wp:positionV relativeFrom="paragraph">
              <wp:posOffset>259080</wp:posOffset>
            </wp:positionV>
            <wp:extent cx="2918460" cy="4386580"/>
            <wp:effectExtent l="0" t="0" r="0" b="0"/>
            <wp:wrapTight wrapText="bothSides">
              <wp:wrapPolygon edited="0">
                <wp:start x="0" y="0"/>
                <wp:lineTo x="0" y="21481"/>
                <wp:lineTo x="21431" y="21481"/>
                <wp:lineTo x="21431" y="0"/>
                <wp:lineTo x="0" y="0"/>
              </wp:wrapPolygon>
            </wp:wrapTight>
            <wp:docPr id="10" name="Obrázek 10" descr="P:\Doxstorage\01 VÝSTAVY\VÝSTAVY 2025\2. HYNEK MARTINEC\5. PRESS\mensi foto fo TZ\Hynek Martinec_FALL_2024_foto Tomáš Ci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oxstorage\01 VÝSTAVY\VÝSTAVY 2025\2. HYNEK MARTINEC\5. PRESS\mensi foto fo TZ\Hynek Martinec_FALL_2024_foto Tomáš Cind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60" cy="43865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4752A" w:rsidRPr="0018629A">
        <w:rPr>
          <w:rFonts w:ascii="Arial" w:hAnsi="Arial" w:cs="Arial"/>
          <w:b/>
          <w:bCs/>
          <w:sz w:val="22"/>
          <w:szCs w:val="22"/>
        </w:rPr>
        <w:t>Hynek</w:t>
      </w:r>
      <w:proofErr w:type="spellEnd"/>
      <w:r w:rsidR="0024752A" w:rsidRPr="0018629A">
        <w:rPr>
          <w:rFonts w:ascii="Arial" w:hAnsi="Arial" w:cs="Arial"/>
          <w:b/>
          <w:bCs/>
          <w:sz w:val="22"/>
          <w:szCs w:val="22"/>
        </w:rPr>
        <w:t xml:space="preserve"> </w:t>
      </w:r>
      <w:proofErr w:type="spellStart"/>
      <w:r w:rsidR="0024752A" w:rsidRPr="0018629A">
        <w:rPr>
          <w:rFonts w:ascii="Arial" w:hAnsi="Arial" w:cs="Arial"/>
          <w:b/>
          <w:bCs/>
          <w:sz w:val="22"/>
          <w:szCs w:val="22"/>
        </w:rPr>
        <w:t>Martinec</w:t>
      </w:r>
      <w:proofErr w:type="spellEnd"/>
    </w:p>
    <w:p w14:paraId="470DB4B6" w14:textId="4F05E557" w:rsidR="00BA7561" w:rsidRPr="0018629A" w:rsidRDefault="0024752A" w:rsidP="0024752A">
      <w:pPr>
        <w:tabs>
          <w:tab w:val="left" w:pos="4678"/>
        </w:tabs>
        <w:spacing w:line="360" w:lineRule="auto"/>
        <w:contextualSpacing/>
        <w:jc w:val="both"/>
        <w:rPr>
          <w:rFonts w:ascii="Arial" w:hAnsi="Arial" w:cs="Arial"/>
          <w:color w:val="000000"/>
          <w:sz w:val="22"/>
          <w:szCs w:val="22"/>
        </w:rPr>
      </w:pPr>
      <w:proofErr w:type="spellStart"/>
      <w:r w:rsidRPr="0018629A">
        <w:rPr>
          <w:rFonts w:ascii="Arial" w:hAnsi="Arial" w:cs="Arial"/>
          <w:color w:val="000000"/>
          <w:sz w:val="22"/>
          <w:szCs w:val="22"/>
        </w:rPr>
        <w:t>Hynek</w:t>
      </w:r>
      <w:proofErr w:type="spellEnd"/>
      <w:r w:rsidRPr="0018629A">
        <w:rPr>
          <w:rFonts w:ascii="Arial" w:hAnsi="Arial" w:cs="Arial"/>
          <w:color w:val="000000"/>
          <w:sz w:val="22"/>
          <w:szCs w:val="22"/>
        </w:rPr>
        <w:t xml:space="preserve"> </w:t>
      </w:r>
      <w:proofErr w:type="spellStart"/>
      <w:r w:rsidRPr="0018629A">
        <w:rPr>
          <w:rFonts w:ascii="Arial" w:hAnsi="Arial" w:cs="Arial"/>
          <w:color w:val="000000"/>
          <w:sz w:val="22"/>
          <w:szCs w:val="22"/>
        </w:rPr>
        <w:t>Martinec</w:t>
      </w:r>
      <w:proofErr w:type="spellEnd"/>
      <w:r w:rsidRPr="0018629A">
        <w:rPr>
          <w:rFonts w:ascii="Arial" w:hAnsi="Arial" w:cs="Arial"/>
          <w:color w:val="000000"/>
          <w:sz w:val="22"/>
          <w:szCs w:val="22"/>
        </w:rPr>
        <w:t xml:space="preserve"> (</w:t>
      </w:r>
      <w:r w:rsidR="00BA7561" w:rsidRPr="0018629A">
        <w:rPr>
          <w:rFonts w:ascii="Arial" w:hAnsi="Arial" w:cs="Arial"/>
          <w:color w:val="000000"/>
          <w:sz w:val="22"/>
          <w:szCs w:val="22"/>
        </w:rPr>
        <w:t>b</w:t>
      </w:r>
      <w:r w:rsidRPr="0018629A">
        <w:rPr>
          <w:rFonts w:ascii="Arial" w:hAnsi="Arial" w:cs="Arial"/>
          <w:color w:val="000000"/>
          <w:sz w:val="22"/>
          <w:szCs w:val="22"/>
        </w:rPr>
        <w:t>. 1980</w:t>
      </w:r>
      <w:r w:rsidR="00BA7561" w:rsidRPr="0018629A">
        <w:rPr>
          <w:rFonts w:ascii="Arial" w:hAnsi="Arial" w:cs="Arial"/>
          <w:color w:val="000000"/>
          <w:sz w:val="22"/>
          <w:szCs w:val="22"/>
        </w:rPr>
        <w:t xml:space="preserve">, </w:t>
      </w:r>
      <w:proofErr w:type="spellStart"/>
      <w:r w:rsidRPr="0018629A">
        <w:rPr>
          <w:rFonts w:ascii="Arial" w:hAnsi="Arial" w:cs="Arial"/>
          <w:color w:val="000000"/>
          <w:sz w:val="22"/>
          <w:szCs w:val="22"/>
        </w:rPr>
        <w:t>Broumov</w:t>
      </w:r>
      <w:proofErr w:type="spellEnd"/>
      <w:r w:rsidRPr="0018629A">
        <w:rPr>
          <w:rFonts w:ascii="Arial" w:hAnsi="Arial" w:cs="Arial"/>
          <w:color w:val="000000"/>
          <w:sz w:val="22"/>
          <w:szCs w:val="22"/>
        </w:rPr>
        <w:t xml:space="preserve">) </w:t>
      </w:r>
      <w:r w:rsidR="00BA7561" w:rsidRPr="0018629A">
        <w:rPr>
          <w:rFonts w:ascii="Arial" w:hAnsi="Arial" w:cs="Arial"/>
          <w:color w:val="000000"/>
          <w:sz w:val="22"/>
          <w:szCs w:val="22"/>
        </w:rPr>
        <w:t>is a renowned Czech-British contemporary artist</w:t>
      </w:r>
      <w:r w:rsidR="00636C96" w:rsidRPr="0018629A">
        <w:rPr>
          <w:rFonts w:ascii="Arial" w:hAnsi="Arial" w:cs="Arial"/>
          <w:color w:val="000000"/>
          <w:sz w:val="22"/>
          <w:szCs w:val="22"/>
        </w:rPr>
        <w:t xml:space="preserve"> known for his innovative fusion of traditional techniques and conceptual or experimental approaches. His work deals with themes of time, memory, and perception, often situated at the intersection of art history, science, and philosophy. </w:t>
      </w:r>
      <w:proofErr w:type="spellStart"/>
      <w:r w:rsidR="00636C96" w:rsidRPr="0018629A">
        <w:rPr>
          <w:rFonts w:ascii="Arial" w:hAnsi="Arial" w:cs="Arial"/>
          <w:color w:val="000000"/>
          <w:sz w:val="22"/>
          <w:szCs w:val="22"/>
        </w:rPr>
        <w:t>Martinec</w:t>
      </w:r>
      <w:proofErr w:type="spellEnd"/>
      <w:r w:rsidR="00636C96" w:rsidRPr="0018629A">
        <w:rPr>
          <w:rFonts w:ascii="Arial" w:hAnsi="Arial" w:cs="Arial"/>
          <w:color w:val="000000"/>
          <w:sz w:val="22"/>
          <w:szCs w:val="22"/>
        </w:rPr>
        <w:t xml:space="preserve"> studied at the Academy of Fine Arts in Prague in the Studio of Classical Painting Techniques and also at Middlesex University in London, where he enriched his artistic practice with experimental and conceptual art. He further honed his skills at the prestigious Cooper Union in New York. </w:t>
      </w:r>
      <w:proofErr w:type="spellStart"/>
      <w:r w:rsidR="00636C96" w:rsidRPr="0018629A">
        <w:rPr>
          <w:rFonts w:ascii="Arial" w:hAnsi="Arial" w:cs="Arial"/>
          <w:color w:val="000000"/>
          <w:sz w:val="22"/>
          <w:szCs w:val="22"/>
        </w:rPr>
        <w:t>Martinec</w:t>
      </w:r>
      <w:proofErr w:type="spellEnd"/>
      <w:r w:rsidR="00636C96" w:rsidRPr="0018629A">
        <w:rPr>
          <w:rFonts w:ascii="Arial" w:hAnsi="Arial" w:cs="Arial"/>
          <w:color w:val="000000"/>
          <w:sz w:val="22"/>
          <w:szCs w:val="22"/>
        </w:rPr>
        <w:t xml:space="preserve"> currently lives in London and considers himself both Czech and British. His work is thus defined by a dual cultural context. </w:t>
      </w:r>
      <w:r w:rsidR="002C6A6D" w:rsidRPr="0018629A">
        <w:rPr>
          <w:rFonts w:ascii="Arial" w:hAnsi="Arial" w:cs="Arial"/>
          <w:color w:val="000000"/>
          <w:sz w:val="22"/>
          <w:szCs w:val="22"/>
        </w:rPr>
        <w:t>He</w:t>
      </w:r>
      <w:r w:rsidR="00636C96" w:rsidRPr="0018629A">
        <w:rPr>
          <w:rFonts w:ascii="Arial" w:hAnsi="Arial" w:cs="Arial"/>
          <w:color w:val="000000"/>
          <w:sz w:val="22"/>
          <w:szCs w:val="22"/>
        </w:rPr>
        <w:t xml:space="preserve"> has exhibited extensively throughout Europe and the US. His notable solo exhibitions include </w:t>
      </w:r>
      <w:r w:rsidR="00636C96" w:rsidRPr="0018629A">
        <w:rPr>
          <w:rFonts w:ascii="Arial" w:hAnsi="Arial" w:cs="Arial"/>
          <w:i/>
          <w:iCs/>
          <w:color w:val="000000"/>
          <w:sz w:val="22"/>
          <w:szCs w:val="22"/>
        </w:rPr>
        <w:t>Every Minute You Are Closer to Death</w:t>
      </w:r>
      <w:r w:rsidR="00636C96" w:rsidRPr="0018629A">
        <w:rPr>
          <w:rFonts w:ascii="Arial" w:hAnsi="Arial" w:cs="Arial"/>
          <w:color w:val="000000"/>
          <w:sz w:val="22"/>
          <w:szCs w:val="22"/>
        </w:rPr>
        <w:t xml:space="preserve"> at </w:t>
      </w:r>
      <w:proofErr w:type="spellStart"/>
      <w:r w:rsidR="00636C96" w:rsidRPr="0018629A">
        <w:rPr>
          <w:rFonts w:ascii="Arial" w:hAnsi="Arial" w:cs="Arial"/>
          <w:color w:val="000000"/>
          <w:sz w:val="22"/>
          <w:szCs w:val="22"/>
        </w:rPr>
        <w:t>Parafin</w:t>
      </w:r>
      <w:proofErr w:type="spellEnd"/>
      <w:r w:rsidR="00636C96" w:rsidRPr="0018629A">
        <w:rPr>
          <w:rFonts w:ascii="Arial" w:hAnsi="Arial" w:cs="Arial"/>
          <w:color w:val="000000"/>
          <w:sz w:val="22"/>
          <w:szCs w:val="22"/>
        </w:rPr>
        <w:t xml:space="preserve"> Gallery in London and </w:t>
      </w:r>
      <w:r w:rsidR="00C1092F" w:rsidRPr="0018629A">
        <w:rPr>
          <w:rFonts w:ascii="Arial" w:hAnsi="Arial" w:cs="Arial"/>
          <w:i/>
          <w:iCs/>
          <w:color w:val="000000"/>
          <w:sz w:val="22"/>
          <w:szCs w:val="22"/>
        </w:rPr>
        <w:t>Voyage to Iceland</w:t>
      </w:r>
      <w:r w:rsidR="00C1092F" w:rsidRPr="0018629A">
        <w:rPr>
          <w:rFonts w:ascii="Arial" w:hAnsi="Arial" w:cs="Arial"/>
          <w:color w:val="000000"/>
          <w:sz w:val="22"/>
          <w:szCs w:val="22"/>
        </w:rPr>
        <w:t xml:space="preserve"> at the National Gallery Prague. He has also been involved in group exhibitions at renowned institutions such as the National Portrait Gallery in London and Galerie </w:t>
      </w:r>
      <w:proofErr w:type="spellStart"/>
      <w:r w:rsidR="00C1092F" w:rsidRPr="0018629A">
        <w:rPr>
          <w:rFonts w:ascii="Arial" w:hAnsi="Arial" w:cs="Arial"/>
          <w:color w:val="000000"/>
          <w:sz w:val="22"/>
          <w:szCs w:val="22"/>
        </w:rPr>
        <w:t>Rudolfinum</w:t>
      </w:r>
      <w:proofErr w:type="spellEnd"/>
      <w:r w:rsidR="00C1092F" w:rsidRPr="0018629A">
        <w:rPr>
          <w:rFonts w:ascii="Arial" w:hAnsi="Arial" w:cs="Arial"/>
          <w:color w:val="000000"/>
          <w:sz w:val="22"/>
          <w:szCs w:val="22"/>
        </w:rPr>
        <w:t xml:space="preserve"> and the DOX Centre for Contemporary Art in Prague. In 2024 </w:t>
      </w:r>
      <w:proofErr w:type="spellStart"/>
      <w:r w:rsidR="00C1092F" w:rsidRPr="0018629A">
        <w:rPr>
          <w:rFonts w:ascii="Arial" w:hAnsi="Arial" w:cs="Arial"/>
          <w:color w:val="000000"/>
          <w:sz w:val="22"/>
          <w:szCs w:val="22"/>
        </w:rPr>
        <w:t>Martinec</w:t>
      </w:r>
      <w:proofErr w:type="spellEnd"/>
      <w:r w:rsidR="00C1092F" w:rsidRPr="0018629A">
        <w:rPr>
          <w:rFonts w:ascii="Arial" w:hAnsi="Arial" w:cs="Arial"/>
          <w:color w:val="000000"/>
          <w:sz w:val="22"/>
          <w:szCs w:val="22"/>
        </w:rPr>
        <w:t xml:space="preserve"> was selected for the anthology </w:t>
      </w:r>
      <w:r w:rsidR="00C1092F" w:rsidRPr="0018629A">
        <w:rPr>
          <w:rFonts w:ascii="Arial" w:hAnsi="Arial" w:cs="Arial"/>
          <w:i/>
          <w:iCs/>
          <w:color w:val="000000"/>
          <w:sz w:val="22"/>
          <w:szCs w:val="22"/>
        </w:rPr>
        <w:t>The Anomie Review of Contemporary British Painting 3</w:t>
      </w:r>
      <w:r w:rsidR="00C1092F" w:rsidRPr="0018629A">
        <w:rPr>
          <w:rFonts w:ascii="Arial" w:hAnsi="Arial" w:cs="Arial"/>
          <w:color w:val="000000"/>
          <w:sz w:val="22"/>
          <w:szCs w:val="22"/>
        </w:rPr>
        <w:t xml:space="preserve"> in recognition of his contribution to British art. </w:t>
      </w:r>
      <w:r w:rsidR="002C6A6D" w:rsidRPr="0018629A">
        <w:rPr>
          <w:rFonts w:ascii="Arial" w:hAnsi="Arial" w:cs="Arial"/>
          <w:color w:val="000000"/>
          <w:sz w:val="22"/>
          <w:szCs w:val="22"/>
        </w:rPr>
        <w:t>His</w:t>
      </w:r>
      <w:r w:rsidR="00C1092F" w:rsidRPr="0018629A">
        <w:rPr>
          <w:rFonts w:ascii="Arial" w:hAnsi="Arial" w:cs="Arial"/>
          <w:color w:val="000000"/>
          <w:sz w:val="22"/>
          <w:szCs w:val="22"/>
        </w:rPr>
        <w:t xml:space="preserve"> work is represented in major public and private collections, including those of the National Gallery Prague and the British Museum in London.</w:t>
      </w:r>
    </w:p>
    <w:p w14:paraId="12439AE6" w14:textId="77777777" w:rsidR="0024752A" w:rsidRPr="00BA7561" w:rsidRDefault="0024752A" w:rsidP="00AF2902">
      <w:pPr>
        <w:tabs>
          <w:tab w:val="left" w:pos="4678"/>
        </w:tabs>
        <w:spacing w:line="360" w:lineRule="auto"/>
        <w:contextualSpacing/>
        <w:rPr>
          <w:b/>
          <w:bCs/>
        </w:rPr>
      </w:pPr>
    </w:p>
    <w:p w14:paraId="469A14DD" w14:textId="77777777" w:rsidR="00AF2902" w:rsidRPr="00BA7561" w:rsidRDefault="00AF2902" w:rsidP="00EF20D6">
      <w:pPr>
        <w:pStyle w:val="Normlnweb"/>
        <w:spacing w:before="0" w:after="0" w:line="276" w:lineRule="auto"/>
        <w:rPr>
          <w:rFonts w:ascii="Arial" w:hAnsi="Arial" w:cs="Arial"/>
          <w:color w:val="000000"/>
        </w:rPr>
      </w:pPr>
    </w:p>
    <w:p w14:paraId="69412A12" w14:textId="77777777" w:rsidR="007D0717" w:rsidRPr="00BA7561" w:rsidRDefault="007D0717" w:rsidP="00EF20D6">
      <w:pPr>
        <w:spacing w:line="276" w:lineRule="auto"/>
        <w:rPr>
          <w:rFonts w:ascii="Arial" w:hAnsi="Arial" w:cs="Arial"/>
        </w:rPr>
      </w:pPr>
    </w:p>
    <w:p w14:paraId="05A107C7" w14:textId="77777777" w:rsidR="002066ED" w:rsidRPr="0018629A" w:rsidRDefault="002066ED" w:rsidP="002066ED">
      <w:pPr>
        <w:pStyle w:val="Normlnweb"/>
        <w:spacing w:before="0" w:after="0" w:line="276" w:lineRule="auto"/>
        <w:rPr>
          <w:rFonts w:ascii="Arial" w:hAnsi="Arial" w:cs="Arial"/>
          <w:color w:val="000000"/>
          <w:sz w:val="22"/>
          <w:szCs w:val="22"/>
        </w:rPr>
      </w:pPr>
      <w:r w:rsidRPr="0018629A">
        <w:rPr>
          <w:rFonts w:ascii="Arial" w:hAnsi="Arial" w:cs="Arial"/>
          <w:b/>
          <w:bCs/>
          <w:color w:val="FF0000"/>
          <w:sz w:val="22"/>
          <w:szCs w:val="22"/>
        </w:rPr>
        <w:t xml:space="preserve">Exhibition curator: </w:t>
      </w:r>
      <w:r w:rsidRPr="0018629A">
        <w:rPr>
          <w:rStyle w:val="Zdraznn"/>
          <w:rFonts w:ascii="Arial" w:hAnsi="Arial" w:cs="Arial"/>
          <w:b/>
          <w:i w:val="0"/>
          <w:sz w:val="22"/>
          <w:szCs w:val="22"/>
        </w:rPr>
        <w:t>Ben Tufnell</w:t>
      </w:r>
    </w:p>
    <w:p w14:paraId="085F6089" w14:textId="77777777" w:rsidR="002C78BA" w:rsidRDefault="002C78BA" w:rsidP="00EF20D6">
      <w:pPr>
        <w:pStyle w:val="Zkladntext"/>
        <w:spacing w:after="0"/>
        <w:rPr>
          <w:rFonts w:ascii="Arial" w:hAnsi="Arial" w:cs="Arial"/>
          <w:b/>
          <w:bCs/>
          <w:color w:val="FF0000"/>
        </w:rPr>
      </w:pPr>
    </w:p>
    <w:p w14:paraId="4E072775" w14:textId="77777777" w:rsidR="002C78BA" w:rsidRDefault="002C78BA" w:rsidP="00EF20D6">
      <w:pPr>
        <w:pStyle w:val="Zkladntext"/>
        <w:spacing w:after="0"/>
        <w:rPr>
          <w:rFonts w:ascii="Arial" w:hAnsi="Arial" w:cs="Arial"/>
          <w:b/>
          <w:bCs/>
          <w:color w:val="FF0000"/>
        </w:rPr>
      </w:pPr>
    </w:p>
    <w:p w14:paraId="03819C7C" w14:textId="77777777" w:rsidR="002C78BA" w:rsidRDefault="002C78BA" w:rsidP="00EF20D6">
      <w:pPr>
        <w:pStyle w:val="Zkladntext"/>
        <w:spacing w:after="0"/>
        <w:rPr>
          <w:rFonts w:ascii="Arial" w:hAnsi="Arial" w:cs="Arial"/>
          <w:b/>
          <w:bCs/>
          <w:color w:val="FF0000"/>
        </w:rPr>
      </w:pPr>
    </w:p>
    <w:p w14:paraId="1E5CE085" w14:textId="77777777" w:rsidR="002C78BA" w:rsidRDefault="002C78BA" w:rsidP="00EF20D6">
      <w:pPr>
        <w:pStyle w:val="Zkladntext"/>
        <w:spacing w:after="0"/>
        <w:rPr>
          <w:rFonts w:ascii="Arial" w:hAnsi="Arial" w:cs="Arial"/>
          <w:b/>
          <w:bCs/>
          <w:color w:val="FF0000"/>
        </w:rPr>
      </w:pPr>
    </w:p>
    <w:p w14:paraId="6C1E0CE1" w14:textId="77777777" w:rsidR="002C78BA" w:rsidRDefault="002C78BA" w:rsidP="00EF20D6">
      <w:pPr>
        <w:pStyle w:val="Zkladntext"/>
        <w:spacing w:after="0"/>
        <w:rPr>
          <w:rFonts w:ascii="Arial" w:hAnsi="Arial" w:cs="Arial"/>
          <w:b/>
          <w:bCs/>
          <w:color w:val="FF0000"/>
        </w:rPr>
      </w:pPr>
    </w:p>
    <w:p w14:paraId="57E10747" w14:textId="77777777" w:rsidR="002C78BA" w:rsidRDefault="002C78BA" w:rsidP="00EF20D6">
      <w:pPr>
        <w:pStyle w:val="Zkladntext"/>
        <w:spacing w:after="0"/>
        <w:rPr>
          <w:rFonts w:ascii="Arial" w:hAnsi="Arial" w:cs="Arial"/>
          <w:b/>
          <w:bCs/>
          <w:color w:val="FF0000"/>
        </w:rPr>
      </w:pPr>
    </w:p>
    <w:p w14:paraId="7A26EDD9" w14:textId="77777777" w:rsidR="00BE4375" w:rsidRDefault="00BE4375" w:rsidP="002C78BA">
      <w:pPr>
        <w:pStyle w:val="Zkladntext"/>
        <w:spacing w:after="0"/>
        <w:rPr>
          <w:rFonts w:ascii="Arial" w:hAnsi="Arial" w:cs="Arial"/>
          <w:b/>
          <w:bCs/>
          <w:color w:val="FF0000"/>
          <w:sz w:val="28"/>
          <w:szCs w:val="28"/>
        </w:rPr>
      </w:pPr>
    </w:p>
    <w:p w14:paraId="409328D8" w14:textId="77777777" w:rsidR="00B25096" w:rsidRDefault="00B25096" w:rsidP="002C78BA">
      <w:pPr>
        <w:pStyle w:val="Zkladntext"/>
        <w:spacing w:after="0"/>
        <w:rPr>
          <w:rFonts w:ascii="Arial" w:hAnsi="Arial" w:cs="Arial"/>
          <w:b/>
          <w:bCs/>
          <w:color w:val="FF0000"/>
          <w:sz w:val="28"/>
          <w:szCs w:val="28"/>
        </w:rPr>
      </w:pPr>
    </w:p>
    <w:p w14:paraId="6892CD7E" w14:textId="77777777" w:rsidR="00B25096" w:rsidRDefault="00B25096" w:rsidP="002C78BA">
      <w:pPr>
        <w:pStyle w:val="Zkladntext"/>
        <w:spacing w:after="0"/>
        <w:rPr>
          <w:rFonts w:ascii="Arial" w:hAnsi="Arial" w:cs="Arial"/>
          <w:b/>
          <w:bCs/>
          <w:color w:val="FF0000"/>
          <w:sz w:val="28"/>
          <w:szCs w:val="28"/>
        </w:rPr>
      </w:pPr>
    </w:p>
    <w:p w14:paraId="6D7BAA8D" w14:textId="77777777" w:rsidR="0018629A" w:rsidRDefault="0018629A" w:rsidP="002C78BA">
      <w:pPr>
        <w:pStyle w:val="Zkladntext"/>
        <w:spacing w:after="0"/>
        <w:rPr>
          <w:rFonts w:ascii="Arial" w:hAnsi="Arial" w:cs="Arial"/>
          <w:b/>
          <w:bCs/>
          <w:color w:val="FF0000"/>
          <w:sz w:val="28"/>
          <w:szCs w:val="28"/>
        </w:rPr>
      </w:pPr>
    </w:p>
    <w:p w14:paraId="03F7E6A9" w14:textId="77777777" w:rsidR="00905DE5" w:rsidRPr="0018629A" w:rsidRDefault="00433109" w:rsidP="002C78BA">
      <w:pPr>
        <w:pStyle w:val="Zkladntext"/>
        <w:spacing w:after="0"/>
        <w:rPr>
          <w:rFonts w:ascii="Arial" w:hAnsi="Arial" w:cs="Arial"/>
          <w:b/>
          <w:bCs/>
          <w:color w:val="FF0000"/>
        </w:rPr>
      </w:pPr>
      <w:proofErr w:type="spellStart"/>
      <w:r w:rsidRPr="0018629A">
        <w:rPr>
          <w:rFonts w:ascii="Arial" w:hAnsi="Arial" w:cs="Arial"/>
          <w:b/>
          <w:bCs/>
          <w:color w:val="FF0000"/>
        </w:rPr>
        <w:t>Hynek</w:t>
      </w:r>
      <w:proofErr w:type="spellEnd"/>
      <w:r w:rsidRPr="0018629A">
        <w:rPr>
          <w:rFonts w:ascii="Arial" w:hAnsi="Arial" w:cs="Arial"/>
          <w:b/>
          <w:bCs/>
          <w:color w:val="FF0000"/>
        </w:rPr>
        <w:t xml:space="preserve"> </w:t>
      </w:r>
      <w:proofErr w:type="spellStart"/>
      <w:r w:rsidRPr="0018629A">
        <w:rPr>
          <w:rFonts w:ascii="Arial" w:hAnsi="Arial" w:cs="Arial"/>
          <w:b/>
          <w:bCs/>
          <w:color w:val="FF0000"/>
        </w:rPr>
        <w:t>Martinec</w:t>
      </w:r>
      <w:proofErr w:type="spellEnd"/>
      <w:r w:rsidR="007D0717" w:rsidRPr="0018629A">
        <w:rPr>
          <w:rFonts w:ascii="Arial" w:hAnsi="Arial" w:cs="Arial"/>
          <w:b/>
          <w:bCs/>
          <w:color w:val="FF0000"/>
        </w:rPr>
        <w:t xml:space="preserve">: </w:t>
      </w:r>
      <w:proofErr w:type="spellStart"/>
      <w:r w:rsidRPr="0018629A">
        <w:rPr>
          <w:rFonts w:ascii="Arial" w:hAnsi="Arial" w:cs="Arial"/>
          <w:b/>
          <w:bCs/>
          <w:color w:val="FF0000"/>
        </w:rPr>
        <w:t>Cyberlemon</w:t>
      </w:r>
      <w:proofErr w:type="spellEnd"/>
    </w:p>
    <w:p w14:paraId="58588702" w14:textId="77777777" w:rsidR="00C5557F" w:rsidRPr="0018629A" w:rsidRDefault="00641FF1" w:rsidP="002C78BA">
      <w:pPr>
        <w:pStyle w:val="Zkladntext"/>
        <w:spacing w:after="0"/>
        <w:rPr>
          <w:rFonts w:ascii="Arial" w:hAnsi="Arial" w:cs="Arial"/>
          <w:sz w:val="22"/>
          <w:szCs w:val="22"/>
        </w:rPr>
      </w:pPr>
      <w:r w:rsidRPr="0018629A">
        <w:rPr>
          <w:rFonts w:ascii="Arial" w:hAnsi="Arial" w:cs="Arial"/>
          <w:b/>
          <w:bCs/>
          <w:color w:val="000000"/>
          <w:sz w:val="22"/>
          <w:szCs w:val="22"/>
        </w:rPr>
        <w:t>27</w:t>
      </w:r>
      <w:r w:rsidR="00905DE5" w:rsidRPr="0018629A">
        <w:rPr>
          <w:rFonts w:ascii="Arial" w:hAnsi="Arial" w:cs="Arial"/>
          <w:b/>
          <w:bCs/>
          <w:color w:val="000000"/>
          <w:sz w:val="22"/>
          <w:szCs w:val="22"/>
        </w:rPr>
        <w:t xml:space="preserve">. </w:t>
      </w:r>
      <w:r w:rsidRPr="0018629A">
        <w:rPr>
          <w:rFonts w:ascii="Arial" w:hAnsi="Arial" w:cs="Arial"/>
          <w:b/>
          <w:bCs/>
          <w:color w:val="000000"/>
          <w:sz w:val="22"/>
          <w:szCs w:val="22"/>
        </w:rPr>
        <w:t>3</w:t>
      </w:r>
      <w:r w:rsidR="00905DE5" w:rsidRPr="0018629A">
        <w:rPr>
          <w:rFonts w:ascii="Arial" w:hAnsi="Arial" w:cs="Arial"/>
          <w:b/>
          <w:bCs/>
          <w:color w:val="000000"/>
          <w:sz w:val="22"/>
          <w:szCs w:val="22"/>
        </w:rPr>
        <w:t xml:space="preserve">. </w:t>
      </w:r>
      <w:r w:rsidR="0024752A" w:rsidRPr="0018629A">
        <w:rPr>
          <w:rFonts w:ascii="Arial" w:hAnsi="Arial" w:cs="Arial"/>
          <w:b/>
          <w:bCs/>
          <w:color w:val="000000"/>
          <w:sz w:val="22"/>
          <w:szCs w:val="22"/>
        </w:rPr>
        <w:t>2025</w:t>
      </w:r>
      <w:r w:rsidR="00343F1C" w:rsidRPr="0018629A">
        <w:rPr>
          <w:rFonts w:ascii="Arial" w:hAnsi="Arial" w:cs="Arial"/>
          <w:b/>
          <w:bCs/>
          <w:color w:val="000000"/>
          <w:sz w:val="22"/>
          <w:szCs w:val="22"/>
        </w:rPr>
        <w:t xml:space="preserve"> </w:t>
      </w:r>
      <w:r w:rsidR="00905DE5" w:rsidRPr="0018629A">
        <w:rPr>
          <w:rFonts w:ascii="Arial" w:hAnsi="Arial" w:cs="Arial"/>
          <w:b/>
          <w:bCs/>
          <w:color w:val="000000"/>
          <w:sz w:val="22"/>
          <w:szCs w:val="22"/>
        </w:rPr>
        <w:t xml:space="preserve">– </w:t>
      </w:r>
      <w:r w:rsidR="0024752A" w:rsidRPr="0018629A">
        <w:rPr>
          <w:rFonts w:ascii="Arial" w:hAnsi="Arial" w:cs="Arial"/>
          <w:b/>
          <w:bCs/>
          <w:color w:val="000000"/>
          <w:sz w:val="22"/>
          <w:szCs w:val="22"/>
        </w:rPr>
        <w:t>24. 8</w:t>
      </w:r>
      <w:r w:rsidR="002B1043" w:rsidRPr="0018629A">
        <w:rPr>
          <w:rFonts w:ascii="Arial" w:hAnsi="Arial" w:cs="Arial"/>
          <w:b/>
          <w:bCs/>
          <w:color w:val="000000"/>
          <w:sz w:val="22"/>
          <w:szCs w:val="22"/>
        </w:rPr>
        <w:t>. 202</w:t>
      </w:r>
      <w:r w:rsidR="00F14BED" w:rsidRPr="0018629A">
        <w:rPr>
          <w:rFonts w:ascii="Arial" w:hAnsi="Arial" w:cs="Arial"/>
          <w:b/>
          <w:bCs/>
          <w:color w:val="000000"/>
          <w:sz w:val="22"/>
          <w:szCs w:val="22"/>
        </w:rPr>
        <w:t>5</w:t>
      </w:r>
    </w:p>
    <w:p w14:paraId="5740389C" w14:textId="224F32E2" w:rsidR="00C5557F" w:rsidRPr="0018629A" w:rsidRDefault="002B1043" w:rsidP="002C78BA">
      <w:pPr>
        <w:pStyle w:val="Zkladntext"/>
        <w:spacing w:after="0"/>
        <w:rPr>
          <w:rFonts w:ascii="Arial" w:hAnsi="Arial" w:cs="Arial"/>
          <w:sz w:val="22"/>
          <w:szCs w:val="22"/>
        </w:rPr>
      </w:pPr>
      <w:r w:rsidRPr="0018629A">
        <w:rPr>
          <w:rFonts w:ascii="Arial" w:hAnsi="Arial" w:cs="Arial"/>
          <w:color w:val="000000"/>
          <w:sz w:val="22"/>
          <w:szCs w:val="22"/>
        </w:rPr>
        <w:t>DOX</w:t>
      </w:r>
      <w:r w:rsidR="008F338C" w:rsidRPr="0018629A">
        <w:rPr>
          <w:rFonts w:ascii="Arial" w:hAnsi="Arial" w:cs="Arial"/>
          <w:color w:val="000000"/>
          <w:sz w:val="22"/>
          <w:szCs w:val="22"/>
        </w:rPr>
        <w:t xml:space="preserve"> Centre for Contemporary Art</w:t>
      </w:r>
    </w:p>
    <w:p w14:paraId="55C88D31" w14:textId="3D926222" w:rsidR="00C5557F" w:rsidRPr="0018629A" w:rsidRDefault="002B1043" w:rsidP="002C78BA">
      <w:pPr>
        <w:pStyle w:val="Zkladntext"/>
        <w:spacing w:after="0"/>
        <w:rPr>
          <w:rFonts w:ascii="Arial" w:hAnsi="Arial" w:cs="Arial"/>
          <w:sz w:val="22"/>
          <w:szCs w:val="22"/>
        </w:rPr>
      </w:pPr>
      <w:proofErr w:type="spellStart"/>
      <w:r w:rsidRPr="0018629A">
        <w:rPr>
          <w:rFonts w:ascii="Arial" w:hAnsi="Arial" w:cs="Arial"/>
          <w:color w:val="000000"/>
          <w:sz w:val="22"/>
          <w:szCs w:val="22"/>
        </w:rPr>
        <w:t>Poupětova</w:t>
      </w:r>
      <w:proofErr w:type="spellEnd"/>
      <w:r w:rsidRPr="0018629A">
        <w:rPr>
          <w:rFonts w:ascii="Arial" w:hAnsi="Arial" w:cs="Arial"/>
          <w:color w:val="000000"/>
          <w:sz w:val="22"/>
          <w:szCs w:val="22"/>
        </w:rPr>
        <w:t xml:space="preserve"> 1, Pra</w:t>
      </w:r>
      <w:r w:rsidR="008F338C" w:rsidRPr="0018629A">
        <w:rPr>
          <w:rFonts w:ascii="Arial" w:hAnsi="Arial" w:cs="Arial"/>
          <w:color w:val="000000"/>
          <w:sz w:val="22"/>
          <w:szCs w:val="22"/>
        </w:rPr>
        <w:t>gue</w:t>
      </w:r>
      <w:r w:rsidRPr="0018629A">
        <w:rPr>
          <w:rFonts w:ascii="Arial" w:hAnsi="Arial" w:cs="Arial"/>
          <w:color w:val="000000"/>
          <w:sz w:val="22"/>
          <w:szCs w:val="22"/>
        </w:rPr>
        <w:t xml:space="preserve"> 7 </w:t>
      </w:r>
    </w:p>
    <w:p w14:paraId="4D13D11D" w14:textId="77777777" w:rsidR="008F338C" w:rsidRPr="0018629A" w:rsidRDefault="008F338C" w:rsidP="002C78BA">
      <w:pPr>
        <w:spacing w:line="276" w:lineRule="auto"/>
        <w:rPr>
          <w:rFonts w:ascii="Arial" w:hAnsi="Arial" w:cs="Arial"/>
          <w:sz w:val="22"/>
          <w:szCs w:val="22"/>
        </w:rPr>
      </w:pPr>
    </w:p>
    <w:p w14:paraId="4ACCD2D1" w14:textId="77777777" w:rsidR="002C78BA" w:rsidRPr="0018629A" w:rsidRDefault="002C78BA" w:rsidP="002C78BA">
      <w:pPr>
        <w:spacing w:line="276" w:lineRule="auto"/>
        <w:rPr>
          <w:rFonts w:ascii="Arial" w:hAnsi="Arial" w:cs="Arial"/>
          <w:sz w:val="22"/>
          <w:szCs w:val="22"/>
        </w:rPr>
      </w:pPr>
    </w:p>
    <w:p w14:paraId="6B7659D0" w14:textId="65B3EA33" w:rsidR="008F338C" w:rsidRPr="0018629A" w:rsidRDefault="008F338C" w:rsidP="002C78BA">
      <w:pPr>
        <w:spacing w:line="276" w:lineRule="auto"/>
        <w:rPr>
          <w:rFonts w:ascii="Arial" w:eastAsia="Times New Roman" w:hAnsi="Arial" w:cs="Arial"/>
          <w:color w:val="000000"/>
          <w:sz w:val="22"/>
          <w:szCs w:val="22"/>
          <w:lang w:eastAsia="cs-CZ"/>
        </w:rPr>
      </w:pPr>
      <w:r w:rsidRPr="0018629A">
        <w:rPr>
          <w:rFonts w:ascii="Arial" w:eastAsia="Times New Roman" w:hAnsi="Arial" w:cs="Arial"/>
          <w:color w:val="000000"/>
          <w:sz w:val="22"/>
          <w:szCs w:val="22"/>
          <w:lang w:eastAsia="cs-CZ"/>
        </w:rPr>
        <w:t xml:space="preserve">The press release and </w:t>
      </w:r>
      <w:r w:rsidR="000E284E" w:rsidRPr="0018629A">
        <w:rPr>
          <w:rFonts w:ascii="Arial" w:eastAsia="Times New Roman" w:hAnsi="Arial" w:cs="Arial"/>
          <w:color w:val="000000"/>
          <w:sz w:val="22"/>
          <w:szCs w:val="22"/>
          <w:lang w:eastAsia="cs-CZ"/>
        </w:rPr>
        <w:t xml:space="preserve">high-resolution images </w:t>
      </w:r>
      <w:r w:rsidRPr="0018629A">
        <w:rPr>
          <w:rFonts w:ascii="Arial" w:eastAsia="Times New Roman" w:hAnsi="Arial" w:cs="Arial"/>
          <w:color w:val="000000"/>
          <w:sz w:val="22"/>
          <w:szCs w:val="22"/>
          <w:lang w:eastAsia="cs-CZ"/>
        </w:rPr>
        <w:t xml:space="preserve">can be downloaded after registering in the </w:t>
      </w:r>
      <w:hyperlink r:id="rId11" w:history="1">
        <w:r w:rsidRPr="0018629A">
          <w:rPr>
            <w:rStyle w:val="Hypertextovodkaz"/>
            <w:rFonts w:ascii="Arial" w:eastAsia="Times New Roman" w:hAnsi="Arial" w:cs="Arial"/>
            <w:sz w:val="22"/>
            <w:szCs w:val="22"/>
            <w:lang w:eastAsia="cs-CZ"/>
          </w:rPr>
          <w:t>Press Section</w:t>
        </w:r>
      </w:hyperlink>
      <w:r w:rsidRPr="0018629A">
        <w:rPr>
          <w:rFonts w:ascii="Arial" w:eastAsia="Times New Roman" w:hAnsi="Arial" w:cs="Arial"/>
          <w:color w:val="000000"/>
          <w:sz w:val="22"/>
          <w:szCs w:val="22"/>
          <w:lang w:eastAsia="cs-CZ"/>
        </w:rPr>
        <w:t xml:space="preserve"> of our website.</w:t>
      </w:r>
    </w:p>
    <w:p w14:paraId="0F102B42" w14:textId="7A584523" w:rsidR="008F338C" w:rsidRPr="0018629A" w:rsidRDefault="008F338C" w:rsidP="002C78BA">
      <w:pPr>
        <w:spacing w:line="276" w:lineRule="auto"/>
        <w:rPr>
          <w:rFonts w:ascii="Arial" w:hAnsi="Arial" w:cs="Arial"/>
          <w:sz w:val="22"/>
          <w:szCs w:val="22"/>
        </w:rPr>
      </w:pPr>
    </w:p>
    <w:p w14:paraId="2EC078EA" w14:textId="77777777" w:rsidR="002C78BA" w:rsidRPr="0018629A" w:rsidRDefault="002C78BA" w:rsidP="002C78BA">
      <w:pPr>
        <w:spacing w:line="276" w:lineRule="auto"/>
        <w:rPr>
          <w:rFonts w:ascii="Arial" w:hAnsi="Arial" w:cs="Arial"/>
          <w:sz w:val="22"/>
          <w:szCs w:val="22"/>
        </w:rPr>
      </w:pPr>
    </w:p>
    <w:p w14:paraId="0DAFEE7F" w14:textId="2C0B357A" w:rsidR="007A0DFB" w:rsidRPr="0018629A" w:rsidRDefault="008F338C" w:rsidP="002C78BA">
      <w:pPr>
        <w:spacing w:line="276" w:lineRule="auto"/>
        <w:rPr>
          <w:rFonts w:ascii="Arial" w:hAnsi="Arial" w:cs="Arial"/>
          <w:b/>
          <w:bCs/>
          <w:sz w:val="22"/>
          <w:szCs w:val="22"/>
        </w:rPr>
      </w:pPr>
      <w:r w:rsidRPr="0018629A">
        <w:rPr>
          <w:rFonts w:ascii="Arial" w:hAnsi="Arial" w:cs="Arial"/>
          <w:b/>
          <w:bCs/>
          <w:sz w:val="22"/>
          <w:szCs w:val="22"/>
        </w:rPr>
        <w:t>Photographs</w:t>
      </w:r>
      <w:r w:rsidR="002B1043" w:rsidRPr="0018629A">
        <w:rPr>
          <w:rFonts w:ascii="Arial" w:hAnsi="Arial" w:cs="Arial"/>
          <w:b/>
          <w:bCs/>
          <w:sz w:val="22"/>
          <w:szCs w:val="22"/>
        </w:rPr>
        <w:t>: Jan Slavík, ©DOX</w:t>
      </w:r>
    </w:p>
    <w:p w14:paraId="12FE7369" w14:textId="77777777" w:rsidR="008F338C" w:rsidRPr="0018629A" w:rsidRDefault="008F338C" w:rsidP="002C78BA">
      <w:pPr>
        <w:spacing w:line="276" w:lineRule="auto"/>
        <w:rPr>
          <w:rFonts w:ascii="Arial" w:hAnsi="Arial" w:cs="Arial"/>
          <w:color w:val="FF0000"/>
          <w:sz w:val="22"/>
          <w:szCs w:val="22"/>
        </w:rPr>
      </w:pPr>
    </w:p>
    <w:p w14:paraId="28EB6C72" w14:textId="77777777" w:rsidR="002C78BA" w:rsidRPr="0018629A" w:rsidRDefault="002C78BA" w:rsidP="002C78BA">
      <w:pPr>
        <w:spacing w:line="276" w:lineRule="auto"/>
        <w:rPr>
          <w:rFonts w:ascii="Arial" w:hAnsi="Arial" w:cs="Arial"/>
          <w:color w:val="FF0000"/>
          <w:sz w:val="22"/>
          <w:szCs w:val="22"/>
        </w:rPr>
      </w:pPr>
    </w:p>
    <w:p w14:paraId="315D31C3" w14:textId="63EE9162" w:rsidR="00C5557F" w:rsidRPr="0018629A" w:rsidRDefault="008F338C" w:rsidP="002C78BA">
      <w:pPr>
        <w:spacing w:line="276" w:lineRule="auto"/>
        <w:rPr>
          <w:rFonts w:ascii="Arial" w:hAnsi="Arial" w:cs="Arial"/>
          <w:sz w:val="22"/>
          <w:szCs w:val="22"/>
        </w:rPr>
      </w:pPr>
      <w:r w:rsidRPr="0018629A">
        <w:rPr>
          <w:rFonts w:ascii="Arial" w:hAnsi="Arial" w:cs="Arial"/>
          <w:color w:val="FF0000"/>
          <w:sz w:val="22"/>
          <w:szCs w:val="22"/>
        </w:rPr>
        <w:t>C</w:t>
      </w:r>
      <w:r w:rsidR="002B1043" w:rsidRPr="0018629A">
        <w:rPr>
          <w:rFonts w:ascii="Arial" w:hAnsi="Arial" w:cs="Arial"/>
          <w:color w:val="FF0000"/>
          <w:sz w:val="22"/>
          <w:szCs w:val="22"/>
        </w:rPr>
        <w:t>onta</w:t>
      </w:r>
      <w:r w:rsidRPr="0018629A">
        <w:rPr>
          <w:rFonts w:ascii="Arial" w:hAnsi="Arial" w:cs="Arial"/>
          <w:color w:val="FF0000"/>
          <w:sz w:val="22"/>
          <w:szCs w:val="22"/>
        </w:rPr>
        <w:t>c</w:t>
      </w:r>
      <w:r w:rsidR="002B1043" w:rsidRPr="0018629A">
        <w:rPr>
          <w:rFonts w:ascii="Arial" w:hAnsi="Arial" w:cs="Arial"/>
          <w:color w:val="FF0000"/>
          <w:sz w:val="22"/>
          <w:szCs w:val="22"/>
        </w:rPr>
        <w:t>t</w:t>
      </w:r>
    </w:p>
    <w:p w14:paraId="214C4AB8" w14:textId="59B29CD4" w:rsidR="000E284E" w:rsidRPr="0018629A" w:rsidRDefault="002B1043" w:rsidP="002C78BA">
      <w:pPr>
        <w:spacing w:line="276" w:lineRule="auto"/>
        <w:rPr>
          <w:rFonts w:ascii="Arial" w:hAnsi="Arial" w:cs="Arial"/>
          <w:b/>
          <w:bCs/>
          <w:sz w:val="22"/>
          <w:szCs w:val="22"/>
        </w:rPr>
      </w:pPr>
      <w:r w:rsidRPr="0018629A">
        <w:rPr>
          <w:rFonts w:ascii="Arial" w:hAnsi="Arial" w:cs="Arial"/>
          <w:b/>
          <w:bCs/>
          <w:sz w:val="22"/>
          <w:szCs w:val="22"/>
        </w:rPr>
        <w:t>Karolína Kočí</w:t>
      </w:r>
      <w:r w:rsidR="000E284E" w:rsidRPr="0018629A">
        <w:rPr>
          <w:rFonts w:ascii="Arial" w:hAnsi="Arial" w:cs="Arial"/>
          <w:b/>
          <w:bCs/>
          <w:sz w:val="22"/>
          <w:szCs w:val="22"/>
        </w:rPr>
        <w:br/>
        <w:t>PR Manager</w:t>
      </w:r>
    </w:p>
    <w:p w14:paraId="5F4AE572" w14:textId="21D62502" w:rsidR="00C5557F" w:rsidRPr="0018629A" w:rsidRDefault="000E284E" w:rsidP="002C78BA">
      <w:pPr>
        <w:spacing w:line="276" w:lineRule="auto"/>
        <w:rPr>
          <w:rFonts w:ascii="Arial" w:hAnsi="Arial" w:cs="Arial"/>
          <w:sz w:val="22"/>
          <w:szCs w:val="22"/>
        </w:rPr>
      </w:pPr>
      <w:r w:rsidRPr="0018629A">
        <w:rPr>
          <w:rFonts w:ascii="Arial" w:hAnsi="Arial" w:cs="Arial"/>
          <w:sz w:val="22"/>
          <w:szCs w:val="22"/>
        </w:rPr>
        <w:t>DOX Centre for Contemporary Art</w:t>
      </w:r>
      <w:r w:rsidR="002B1043" w:rsidRPr="0018629A">
        <w:rPr>
          <w:rFonts w:ascii="Arial" w:hAnsi="Arial" w:cs="Arial"/>
          <w:sz w:val="22"/>
          <w:szCs w:val="22"/>
        </w:rPr>
        <w:br/>
      </w:r>
      <w:r w:rsidR="002B1043" w:rsidRPr="0018629A">
        <w:rPr>
          <w:rFonts w:ascii="Arial" w:hAnsi="Arial" w:cs="Arial"/>
          <w:color w:val="FF0000"/>
          <w:sz w:val="22"/>
          <w:szCs w:val="22"/>
        </w:rPr>
        <w:t>E</w:t>
      </w:r>
      <w:r w:rsidR="002B1043" w:rsidRPr="0018629A">
        <w:rPr>
          <w:rFonts w:ascii="Arial" w:hAnsi="Arial" w:cs="Arial"/>
          <w:sz w:val="22"/>
          <w:szCs w:val="22"/>
        </w:rPr>
        <w:t xml:space="preserve"> </w:t>
      </w:r>
      <w:hyperlink r:id="rId12">
        <w:r w:rsidR="002B1043" w:rsidRPr="0018629A">
          <w:rPr>
            <w:rStyle w:val="Hypertextovodkaz"/>
            <w:rFonts w:ascii="Arial" w:hAnsi="Arial" w:cs="Arial"/>
            <w:sz w:val="22"/>
            <w:szCs w:val="22"/>
          </w:rPr>
          <w:t>karolina.koci@dox.cz</w:t>
        </w:r>
      </w:hyperlink>
    </w:p>
    <w:p w14:paraId="57513DEC" w14:textId="77777777" w:rsidR="00C5557F" w:rsidRPr="0018629A" w:rsidRDefault="002B1043" w:rsidP="002C78BA">
      <w:pPr>
        <w:spacing w:line="276" w:lineRule="auto"/>
        <w:rPr>
          <w:rFonts w:ascii="Arial" w:hAnsi="Arial" w:cs="Arial"/>
          <w:sz w:val="22"/>
          <w:szCs w:val="22"/>
        </w:rPr>
      </w:pPr>
      <w:r w:rsidRPr="0018629A">
        <w:rPr>
          <w:rFonts w:ascii="Arial" w:hAnsi="Arial" w:cs="Arial"/>
          <w:color w:val="FF0000"/>
          <w:sz w:val="22"/>
          <w:szCs w:val="22"/>
        </w:rPr>
        <w:t>T</w:t>
      </w:r>
      <w:r w:rsidRPr="0018629A">
        <w:rPr>
          <w:rFonts w:ascii="Arial" w:hAnsi="Arial" w:cs="Arial"/>
          <w:sz w:val="22"/>
          <w:szCs w:val="22"/>
        </w:rPr>
        <w:t xml:space="preserve"> +420 777 870 219</w:t>
      </w:r>
    </w:p>
    <w:p w14:paraId="62C17C12" w14:textId="77777777" w:rsidR="00C5557F" w:rsidRPr="0018629A" w:rsidRDefault="002B1043" w:rsidP="002C78BA">
      <w:pPr>
        <w:spacing w:line="276" w:lineRule="auto"/>
        <w:rPr>
          <w:rFonts w:ascii="Arial" w:hAnsi="Arial" w:cs="Arial"/>
          <w:b/>
          <w:bCs/>
          <w:color w:val="000000"/>
          <w:sz w:val="22"/>
          <w:szCs w:val="22"/>
        </w:rPr>
      </w:pPr>
      <w:r w:rsidRPr="0018629A">
        <w:rPr>
          <w:rFonts w:ascii="Arial" w:eastAsia="Times New Roman" w:hAnsi="Arial" w:cs="Arial"/>
          <w:b/>
          <w:bCs/>
          <w:color w:val="FF0000"/>
          <w:sz w:val="22"/>
          <w:szCs w:val="22"/>
          <w:lang w:eastAsia="cs-CZ"/>
        </w:rPr>
        <w:t>www.dox.cz</w:t>
      </w:r>
    </w:p>
    <w:sectPr w:rsidR="00C5557F" w:rsidRPr="0018629A">
      <w:headerReference w:type="default" r:id="rId13"/>
      <w:footerReference w:type="default" r:id="rId14"/>
      <w:headerReference w:type="first" r:id="rId15"/>
      <w:footerReference w:type="first" r:id="rId16"/>
      <w:pgSz w:w="11906" w:h="16838"/>
      <w:pgMar w:top="737" w:right="1127" w:bottom="737" w:left="680" w:header="680" w:footer="68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A5A049" w16cex:dateUtc="2025-03-18T15:19:00Z"/>
  <w16cex:commentExtensible w16cex:durableId="3147C5D3" w16cex:dateUtc="2025-03-18T15:03:00Z"/>
  <w16cex:commentExtensible w16cex:durableId="61CBEA41" w16cex:dateUtc="2025-03-18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D3CA01" w16cid:durableId="1BA5A049"/>
  <w16cid:commentId w16cid:paraId="49A289A5" w16cid:durableId="3147C5D3"/>
  <w16cid:commentId w16cid:paraId="34329A8B" w16cid:durableId="61CBEA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9A1F0" w14:textId="77777777" w:rsidR="00046C9A" w:rsidRPr="00BA7561" w:rsidRDefault="00046C9A">
      <w:r w:rsidRPr="00BA7561">
        <w:separator/>
      </w:r>
    </w:p>
  </w:endnote>
  <w:endnote w:type="continuationSeparator" w:id="0">
    <w:p w14:paraId="23381F86" w14:textId="77777777" w:rsidR="00046C9A" w:rsidRPr="00BA7561" w:rsidRDefault="00046C9A">
      <w:r w:rsidRPr="00BA756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244770"/>
      <w:docPartObj>
        <w:docPartGallery w:val="Page Numbers (Bottom of Page)"/>
        <w:docPartUnique/>
      </w:docPartObj>
    </w:sdtPr>
    <w:sdtEndPr/>
    <w:sdtContent>
      <w:p w14:paraId="67727F2F" w14:textId="67BAD444" w:rsidR="00D50FF2" w:rsidRDefault="00D50FF2">
        <w:pPr>
          <w:pStyle w:val="Zpat"/>
          <w:jc w:val="center"/>
        </w:pPr>
        <w:r>
          <w:fldChar w:fldCharType="begin"/>
        </w:r>
        <w:r>
          <w:instrText>PAGE   \* MERGEFORMAT</w:instrText>
        </w:r>
        <w:r>
          <w:fldChar w:fldCharType="separate"/>
        </w:r>
        <w:r w:rsidR="002066ED" w:rsidRPr="002066ED">
          <w:rPr>
            <w:noProof/>
            <w:lang w:val="cs-CZ"/>
          </w:rPr>
          <w:t>2</w:t>
        </w:r>
        <w:r>
          <w:fldChar w:fldCharType="end"/>
        </w:r>
      </w:p>
    </w:sdtContent>
  </w:sdt>
  <w:p w14:paraId="569FE73F" w14:textId="77777777" w:rsidR="00C5557F" w:rsidRPr="00BA7561" w:rsidRDefault="00C5557F">
    <w:pPr>
      <w:pStyle w:val="Zpat"/>
      <w:rPr>
        <w:rFonts w:ascii="Arial" w:hAnsi="Arial" w:cs="Arial"/>
        <w:color w:val="FF0000"/>
        <w:vertAlign w:val="superscrip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849475"/>
      <w:docPartObj>
        <w:docPartGallery w:val="Page Numbers (Bottom of Page)"/>
        <w:docPartUnique/>
      </w:docPartObj>
    </w:sdtPr>
    <w:sdtEndPr/>
    <w:sdtContent>
      <w:p w14:paraId="72C05AB2" w14:textId="1E83F1CB" w:rsidR="00300A35" w:rsidRDefault="00300A35">
        <w:pPr>
          <w:pStyle w:val="Zpat"/>
          <w:jc w:val="center"/>
        </w:pPr>
        <w:r>
          <w:fldChar w:fldCharType="begin"/>
        </w:r>
        <w:r>
          <w:instrText>PAGE   \* MERGEFORMAT</w:instrText>
        </w:r>
        <w:r>
          <w:fldChar w:fldCharType="separate"/>
        </w:r>
        <w:r w:rsidR="002066ED" w:rsidRPr="002066ED">
          <w:rPr>
            <w:noProof/>
            <w:lang w:val="cs-CZ"/>
          </w:rPr>
          <w:t>1</w:t>
        </w:r>
        <w:r>
          <w:fldChar w:fldCharType="end"/>
        </w:r>
      </w:p>
    </w:sdtContent>
  </w:sdt>
  <w:p w14:paraId="07375DAD" w14:textId="77777777" w:rsidR="00C5557F" w:rsidRPr="00BA7561" w:rsidRDefault="00C5557F">
    <w:pPr>
      <w:pStyle w:val="Zpat"/>
      <w:rPr>
        <w:rFonts w:ascii="Arial" w:hAnsi="Arial" w:cs="Arial"/>
        <w:color w:val="FF0000"/>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0F7E3" w14:textId="77777777" w:rsidR="00046C9A" w:rsidRPr="00BA7561" w:rsidRDefault="00046C9A">
      <w:r w:rsidRPr="00BA7561">
        <w:separator/>
      </w:r>
    </w:p>
  </w:footnote>
  <w:footnote w:type="continuationSeparator" w:id="0">
    <w:p w14:paraId="15D0C50D" w14:textId="77777777" w:rsidR="00046C9A" w:rsidRPr="00BA7561" w:rsidRDefault="00046C9A">
      <w:r w:rsidRPr="00BA7561">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40963" w14:textId="4520376D" w:rsidR="00C5557F" w:rsidRPr="00BA7561" w:rsidRDefault="002B1043" w:rsidP="007F153E">
    <w:pPr>
      <w:pStyle w:val="Zhlav"/>
      <w:tabs>
        <w:tab w:val="left" w:pos="708"/>
        <w:tab w:val="left" w:pos="1416"/>
        <w:tab w:val="left" w:pos="2124"/>
        <w:tab w:val="left" w:pos="2832"/>
        <w:tab w:val="left" w:pos="3540"/>
        <w:tab w:val="right" w:pos="10099"/>
      </w:tabs>
    </w:pPr>
    <w:r w:rsidRPr="00BA7561">
      <w:rPr>
        <w:noProof/>
        <w:lang w:val="cs-CZ" w:eastAsia="cs-CZ"/>
      </w:rPr>
      <mc:AlternateContent>
        <mc:Choice Requires="wps">
          <w:drawing>
            <wp:anchor distT="0" distB="0" distL="0" distR="0" simplePos="0" relativeHeight="4" behindDoc="1" locked="0" layoutInCell="1" allowOverlap="1" wp14:anchorId="434D0058" wp14:editId="7C130C94">
              <wp:simplePos x="0" y="0"/>
              <wp:positionH relativeFrom="column">
                <wp:posOffset>5381625</wp:posOffset>
              </wp:positionH>
              <wp:positionV relativeFrom="paragraph">
                <wp:posOffset>-20320</wp:posOffset>
              </wp:positionV>
              <wp:extent cx="1369060" cy="1140460"/>
              <wp:effectExtent l="0" t="0" r="0" b="0"/>
              <wp:wrapNone/>
              <wp:docPr id="1" name="Textové pole 12"/>
              <wp:cNvGraphicFramePr/>
              <a:graphic xmlns:a="http://schemas.openxmlformats.org/drawingml/2006/main">
                <a:graphicData uri="http://schemas.microsoft.com/office/word/2010/wordprocessingShape">
                  <wps:wsp>
                    <wps:cNvSpPr/>
                    <wps:spPr>
                      <a:xfrm>
                        <a:off x="0" y="0"/>
                        <a:ext cx="1369080" cy="1140480"/>
                      </a:xfrm>
                      <a:prstGeom prst="rect">
                        <a:avLst/>
                      </a:prstGeom>
                      <a:noFill/>
                      <a:ln w="0">
                        <a:noFill/>
                      </a:ln>
                    </wps:spPr>
                    <wps:style>
                      <a:lnRef idx="0">
                        <a:scrgbClr r="0" g="0" b="0"/>
                      </a:lnRef>
                      <a:fillRef idx="0">
                        <a:scrgbClr r="0" g="0" b="0"/>
                      </a:fillRef>
                      <a:effectRef idx="0">
                        <a:scrgbClr r="0" g="0" b="0"/>
                      </a:effectRef>
                      <a:fontRef idx="minor"/>
                    </wps:style>
                    <wps:txbx>
                      <w:txbxContent>
                        <w:p w14:paraId="688FE3DD" w14:textId="6F89B963" w:rsidR="00C5557F" w:rsidRPr="00BA7561" w:rsidRDefault="00471151">
                          <w:pPr>
                            <w:pStyle w:val="FrameContents"/>
                            <w:jc w:val="right"/>
                            <w:rPr>
                              <w:rFonts w:ascii="Arial" w:hAnsi="Arial" w:cs="Arial"/>
                              <w:color w:val="FF0000"/>
                              <w:sz w:val="20"/>
                              <w:szCs w:val="20"/>
                            </w:rPr>
                          </w:pPr>
                          <w:r w:rsidRPr="00BA7561">
                            <w:rPr>
                              <w:rFonts w:ascii="Arial" w:hAnsi="Arial" w:cs="Arial"/>
                              <w:color w:val="FF0000"/>
                              <w:sz w:val="20"/>
                              <w:szCs w:val="20"/>
                            </w:rPr>
                            <w:t>Press release</w:t>
                          </w:r>
                        </w:p>
                        <w:p w14:paraId="73257EB5" w14:textId="377BEE43" w:rsidR="00C5557F" w:rsidRPr="00BA7561" w:rsidRDefault="00300A35">
                          <w:pPr>
                            <w:pStyle w:val="FrameContents"/>
                            <w:jc w:val="right"/>
                          </w:pPr>
                          <w:r>
                            <w:rPr>
                              <w:rFonts w:ascii="Arial" w:hAnsi="Arial" w:cs="Arial"/>
                              <w:color w:val="FF0000"/>
                              <w:sz w:val="20"/>
                              <w:szCs w:val="20"/>
                            </w:rPr>
                            <w:t>19</w:t>
                          </w:r>
                          <w:r w:rsidR="00905DE5" w:rsidRPr="00BA7561">
                            <w:rPr>
                              <w:rFonts w:ascii="Arial" w:hAnsi="Arial" w:cs="Arial"/>
                              <w:color w:val="FF0000"/>
                              <w:sz w:val="20"/>
                              <w:szCs w:val="20"/>
                            </w:rPr>
                            <w:t xml:space="preserve">. </w:t>
                          </w:r>
                          <w:r w:rsidR="0024752A" w:rsidRPr="00BA7561">
                            <w:rPr>
                              <w:rFonts w:ascii="Arial" w:hAnsi="Arial" w:cs="Arial"/>
                              <w:color w:val="FF0000"/>
                              <w:sz w:val="20"/>
                              <w:szCs w:val="20"/>
                            </w:rPr>
                            <w:t>3. 2025</w:t>
                          </w:r>
                        </w:p>
                        <w:p w14:paraId="007AD567" w14:textId="77777777" w:rsidR="00C5557F" w:rsidRPr="00BA7561" w:rsidRDefault="00C5557F">
                          <w:pPr>
                            <w:pStyle w:val="FrameContents"/>
                            <w:jc w:val="right"/>
                            <w:rPr>
                              <w:color w:val="000000"/>
                            </w:rPr>
                          </w:pPr>
                        </w:p>
                      </w:txbxContent>
                    </wps:txbx>
                    <wps:bodyPr lIns="93960" tIns="48240" rIns="93960" bIns="48240" anchor="t" upright="1">
                      <a:noAutofit/>
                    </wps:bodyPr>
                  </wps:wsp>
                </a:graphicData>
              </a:graphic>
            </wp:anchor>
          </w:drawing>
        </mc:Choice>
        <mc:Fallback>
          <w:pict>
            <v:rect w14:anchorId="434D0058" id="Textové pole 12" o:spid="_x0000_s1029" style="position:absolute;margin-left:423.75pt;margin-top:-1.6pt;width:107.8pt;height:89.8pt;z-index:-5033164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" filled="f" stroked="f" strokeweight="0">
              <v:textbox inset="2.61mm,1.34mm,2.61mm,1.34mm">
                <w:txbxContent>
                  <w:p w14:paraId="688FE3DD" w14:textId="6F89B963" w:rsidR="00C5557F" w:rsidRPr="00BA7561" w:rsidRDefault="00471151">
                    <w:pPr>
                      <w:pStyle w:val="FrameContents"/>
                      <w:jc w:val="right"/>
                      <w:rPr>
                        <w:rFonts w:ascii="Arial" w:hAnsi="Arial" w:cs="Arial"/>
                        <w:color w:val="FF0000"/>
                        <w:sz w:val="20"/>
                        <w:szCs w:val="20"/>
                      </w:rPr>
                    </w:pPr>
                    <w:r w:rsidRPr="00BA7561">
                      <w:rPr>
                        <w:rFonts w:ascii="Arial" w:hAnsi="Arial" w:cs="Arial"/>
                        <w:color w:val="FF0000"/>
                        <w:sz w:val="20"/>
                        <w:szCs w:val="20"/>
                      </w:rPr>
                      <w:t>Press release</w:t>
                    </w:r>
                  </w:p>
                  <w:p w14:paraId="73257EB5" w14:textId="377BEE43" w:rsidR="00C5557F" w:rsidRPr="00BA7561" w:rsidRDefault="00300A35">
                    <w:pPr>
                      <w:pStyle w:val="FrameContents"/>
                      <w:jc w:val="right"/>
                    </w:pPr>
                    <w:r>
                      <w:rPr>
                        <w:rFonts w:ascii="Arial" w:hAnsi="Arial" w:cs="Arial"/>
                        <w:color w:val="FF0000"/>
                        <w:sz w:val="20"/>
                        <w:szCs w:val="20"/>
                      </w:rPr>
                      <w:t>19</w:t>
                    </w:r>
                    <w:r w:rsidR="00905DE5" w:rsidRPr="00BA7561">
                      <w:rPr>
                        <w:rFonts w:ascii="Arial" w:hAnsi="Arial" w:cs="Arial"/>
                        <w:color w:val="FF0000"/>
                        <w:sz w:val="20"/>
                        <w:szCs w:val="20"/>
                      </w:rPr>
                      <w:t xml:space="preserve">. </w:t>
                    </w:r>
                    <w:r w:rsidR="0024752A" w:rsidRPr="00BA7561">
                      <w:rPr>
                        <w:rFonts w:ascii="Arial" w:hAnsi="Arial" w:cs="Arial"/>
                        <w:color w:val="FF0000"/>
                        <w:sz w:val="20"/>
                        <w:szCs w:val="20"/>
                      </w:rPr>
                      <w:t>3. 2025</w:t>
                    </w:r>
                  </w:p>
                  <w:p w14:paraId="007AD567" w14:textId="77777777" w:rsidR="00C5557F" w:rsidRPr="00BA7561" w:rsidRDefault="00C5557F">
                    <w:pPr>
                      <w:pStyle w:val="FrameContents"/>
                      <w:jc w:val="right"/>
                      <w:rPr>
                        <w:color w:val="000000"/>
                      </w:rPr>
                    </w:pPr>
                  </w:p>
                </w:txbxContent>
              </v:textbox>
            </v:rect>
          </w:pict>
        </mc:Fallback>
      </mc:AlternateContent>
    </w:r>
    <w:r w:rsidRPr="00BA7561">
      <w:t xml:space="preserve"> </w:t>
    </w:r>
    <w:r w:rsidRPr="00BA7561">
      <w:rPr>
        <w:noProof/>
        <w:lang w:val="cs-CZ" w:eastAsia="cs-CZ"/>
      </w:rPr>
      <w:drawing>
        <wp:inline distT="0" distB="0" distL="0" distR="0" wp14:anchorId="01D67717" wp14:editId="1BA3616F">
          <wp:extent cx="1337310" cy="422910"/>
          <wp:effectExtent l="0" t="0" r="0" b="0"/>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7"/>
                  <pic:cNvPicPr>
                    <a:picLocks noChangeAspect="1" noChangeArrowheads="1"/>
                  </pic:cNvPicPr>
                </pic:nvPicPr>
                <pic:blipFill>
                  <a:blip r:embed="rId1"/>
                  <a:srcRect l="-57" t="-147" r="-57" b="-147"/>
                  <a:stretch>
                    <a:fillRect/>
                  </a:stretch>
                </pic:blipFill>
                <pic:spPr bwMode="auto">
                  <a:xfrm>
                    <a:off x="0" y="0"/>
                    <a:ext cx="1337310" cy="422910"/>
                  </a:xfrm>
                  <a:prstGeom prst="rect">
                    <a:avLst/>
                  </a:prstGeom>
                </pic:spPr>
              </pic:pic>
            </a:graphicData>
          </a:graphic>
        </wp:inline>
      </w:drawing>
    </w:r>
    <w:r w:rsidR="007F153E">
      <w:rPr>
        <w:sz w:val="20"/>
        <w:szCs w:val="20"/>
      </w:rPr>
      <w:tab/>
    </w:r>
    <w:r w:rsidR="00471151" w:rsidRPr="00BA7561">
      <w:rPr>
        <w:sz w:val="20"/>
        <w:szCs w:val="20"/>
      </w:rPr>
      <w:tab/>
    </w:r>
    <w:r w:rsidR="007F153E">
      <w:rPr>
        <w:sz w:val="20"/>
        <w:szCs w:val="20"/>
      </w:rPr>
      <w:tab/>
    </w:r>
  </w:p>
  <w:p w14:paraId="6368E092" w14:textId="77777777" w:rsidR="00C5557F" w:rsidRPr="00BA7561" w:rsidRDefault="00C5557F">
    <w:pPr>
      <w:pStyle w:val="Zhlav"/>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DA6A9" w14:textId="201CE355" w:rsidR="00C5557F" w:rsidRPr="00BA7561" w:rsidRDefault="002B1043" w:rsidP="007F153E">
    <w:pPr>
      <w:pStyle w:val="Zhlav"/>
      <w:tabs>
        <w:tab w:val="left" w:pos="708"/>
        <w:tab w:val="left" w:pos="1416"/>
        <w:tab w:val="left" w:pos="2124"/>
        <w:tab w:val="left" w:pos="2832"/>
        <w:tab w:val="left" w:pos="3540"/>
        <w:tab w:val="left" w:pos="6947"/>
        <w:tab w:val="left" w:pos="9651"/>
        <w:tab w:val="right" w:pos="10099"/>
      </w:tabs>
    </w:pPr>
    <w:r w:rsidRPr="00BA7561">
      <w:rPr>
        <w:noProof/>
        <w:lang w:val="cs-CZ" w:eastAsia="cs-CZ"/>
      </w:rPr>
      <mc:AlternateContent>
        <mc:Choice Requires="wps">
          <w:drawing>
            <wp:anchor distT="0" distB="0" distL="0" distR="0" simplePos="0" relativeHeight="2" behindDoc="1" locked="0" layoutInCell="1" allowOverlap="1" wp14:anchorId="65DD9C04" wp14:editId="01B73B3F">
              <wp:simplePos x="0" y="0"/>
              <wp:positionH relativeFrom="column">
                <wp:posOffset>5381625</wp:posOffset>
              </wp:positionH>
              <wp:positionV relativeFrom="paragraph">
                <wp:posOffset>-20320</wp:posOffset>
              </wp:positionV>
              <wp:extent cx="1369060" cy="1144800"/>
              <wp:effectExtent l="0" t="0" r="0" b="0"/>
              <wp:wrapNone/>
              <wp:docPr id="3" name="Textové pole 11"/>
              <wp:cNvGraphicFramePr/>
              <a:graphic xmlns:a="http://schemas.openxmlformats.org/drawingml/2006/main">
                <a:graphicData uri="http://schemas.microsoft.com/office/word/2010/wordprocessingShape">
                  <wps:wsp>
                    <wps:cNvSpPr/>
                    <wps:spPr>
                      <a:xfrm>
                        <a:off x="0" y="0"/>
                        <a:ext cx="1369060" cy="1144800"/>
                      </a:xfrm>
                      <a:prstGeom prst="rect">
                        <a:avLst/>
                      </a:prstGeom>
                      <a:noFill/>
                      <a:ln w="0">
                        <a:noFill/>
                      </a:ln>
                    </wps:spPr>
                    <wps:style>
                      <a:lnRef idx="0">
                        <a:scrgbClr r="0" g="0" b="0"/>
                      </a:lnRef>
                      <a:fillRef idx="0">
                        <a:scrgbClr r="0" g="0" b="0"/>
                      </a:fillRef>
                      <a:effectRef idx="0">
                        <a:scrgbClr r="0" g="0" b="0"/>
                      </a:effectRef>
                      <a:fontRef idx="minor"/>
                    </wps:style>
                    <wps:txbx>
                      <w:txbxContent>
                        <w:p w14:paraId="1A205125" w14:textId="13B731C0" w:rsidR="00C5557F" w:rsidRPr="00BA7561" w:rsidRDefault="00471151">
                          <w:pPr>
                            <w:pStyle w:val="FrameContents"/>
                            <w:jc w:val="right"/>
                            <w:rPr>
                              <w:rFonts w:ascii="Arial" w:hAnsi="Arial" w:cs="Arial"/>
                              <w:color w:val="FF0000"/>
                              <w:sz w:val="20"/>
                              <w:szCs w:val="20"/>
                            </w:rPr>
                          </w:pPr>
                          <w:r w:rsidRPr="00BA7561">
                            <w:rPr>
                              <w:rFonts w:ascii="Arial" w:hAnsi="Arial" w:cs="Arial"/>
                              <w:color w:val="FF0000"/>
                              <w:sz w:val="20"/>
                              <w:szCs w:val="20"/>
                            </w:rPr>
                            <w:t>Press release</w:t>
                          </w:r>
                        </w:p>
                        <w:p w14:paraId="64D5C3DA" w14:textId="771CDE54" w:rsidR="00C5557F" w:rsidRPr="00BA7561" w:rsidRDefault="00300A35">
                          <w:pPr>
                            <w:pStyle w:val="FrameContents"/>
                            <w:jc w:val="right"/>
                          </w:pPr>
                          <w:r>
                            <w:rPr>
                              <w:rFonts w:ascii="Arial" w:hAnsi="Arial" w:cs="Arial"/>
                              <w:color w:val="FF0000"/>
                              <w:sz w:val="20"/>
                              <w:szCs w:val="20"/>
                            </w:rPr>
                            <w:t>19</w:t>
                          </w:r>
                          <w:r w:rsidR="00471151" w:rsidRPr="00BA7561">
                            <w:rPr>
                              <w:rFonts w:ascii="Arial" w:hAnsi="Arial" w:cs="Arial"/>
                              <w:color w:val="FF0000"/>
                              <w:sz w:val="20"/>
                              <w:szCs w:val="20"/>
                            </w:rPr>
                            <w:t>. 3.</w:t>
                          </w:r>
                          <w:r w:rsidR="007F153E">
                            <w:rPr>
                              <w:rFonts w:ascii="Arial" w:hAnsi="Arial" w:cs="Arial"/>
                              <w:color w:val="FF0000"/>
                              <w:sz w:val="20"/>
                              <w:szCs w:val="20"/>
                            </w:rPr>
                            <w:t xml:space="preserve"> 2025</w:t>
                          </w:r>
                          <w:r w:rsidR="0084793B" w:rsidRPr="00BA7561">
                            <w:rPr>
                              <w:rFonts w:ascii="Arial" w:hAnsi="Arial" w:cs="Arial"/>
                              <w:color w:val="FF0000"/>
                              <w:sz w:val="20"/>
                              <w:szCs w:val="20"/>
                            </w:rPr>
                            <w:t xml:space="preserve"> </w:t>
                          </w:r>
                        </w:p>
                      </w:txbxContent>
                    </wps:txbx>
                    <wps:bodyPr lIns="93960" tIns="48240" rIns="93960" bIns="48240" anchor="t" upright="1">
                      <a:noAutofit/>
                    </wps:bodyPr>
                  </wps:wsp>
                </a:graphicData>
              </a:graphic>
            </wp:anchor>
          </w:drawing>
        </mc:Choice>
        <mc:Fallback>
          <w:pict>
            <v:rect w14:anchorId="65DD9C04" id="_x0000_s1030" style="position:absolute;margin-left:423.75pt;margin-top:-1.6pt;width:107.8pt;height:90.15pt;z-index:-50331647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" filled="f" stroked="f" strokeweight="0">
              <v:textbox inset="2.61mm,1.34mm,2.61mm,1.34mm">
                <w:txbxContent>
                  <w:p w14:paraId="1A205125" w14:textId="13B731C0" w:rsidR="00C5557F" w:rsidRPr="00BA7561" w:rsidRDefault="00471151">
                    <w:pPr>
                      <w:pStyle w:val="FrameContents"/>
                      <w:jc w:val="right"/>
                      <w:rPr>
                        <w:rFonts w:ascii="Arial" w:hAnsi="Arial" w:cs="Arial"/>
                        <w:color w:val="FF0000"/>
                        <w:sz w:val="20"/>
                        <w:szCs w:val="20"/>
                      </w:rPr>
                    </w:pPr>
                    <w:r w:rsidRPr="00BA7561">
                      <w:rPr>
                        <w:rFonts w:ascii="Arial" w:hAnsi="Arial" w:cs="Arial"/>
                        <w:color w:val="FF0000"/>
                        <w:sz w:val="20"/>
                        <w:szCs w:val="20"/>
                      </w:rPr>
                      <w:t>Press release</w:t>
                    </w:r>
                  </w:p>
                  <w:p w14:paraId="64D5C3DA" w14:textId="771CDE54" w:rsidR="00C5557F" w:rsidRPr="00BA7561" w:rsidRDefault="00300A35">
                    <w:pPr>
                      <w:pStyle w:val="FrameContents"/>
                      <w:jc w:val="right"/>
                    </w:pPr>
                    <w:r>
                      <w:rPr>
                        <w:rFonts w:ascii="Arial" w:hAnsi="Arial" w:cs="Arial"/>
                        <w:color w:val="FF0000"/>
                        <w:sz w:val="20"/>
                        <w:szCs w:val="20"/>
                      </w:rPr>
                      <w:t>19</w:t>
                    </w:r>
                    <w:r w:rsidR="00471151" w:rsidRPr="00BA7561">
                      <w:rPr>
                        <w:rFonts w:ascii="Arial" w:hAnsi="Arial" w:cs="Arial"/>
                        <w:color w:val="FF0000"/>
                        <w:sz w:val="20"/>
                        <w:szCs w:val="20"/>
                      </w:rPr>
                      <w:t>. 3.</w:t>
                    </w:r>
                    <w:r w:rsidR="007F153E">
                      <w:rPr>
                        <w:rFonts w:ascii="Arial" w:hAnsi="Arial" w:cs="Arial"/>
                        <w:color w:val="FF0000"/>
                        <w:sz w:val="20"/>
                        <w:szCs w:val="20"/>
                      </w:rPr>
                      <w:t xml:space="preserve"> 2025</w:t>
                    </w:r>
                    <w:r w:rsidR="0084793B" w:rsidRPr="00BA7561">
                      <w:rPr>
                        <w:rFonts w:ascii="Arial" w:hAnsi="Arial" w:cs="Arial"/>
                        <w:color w:val="FF0000"/>
                        <w:sz w:val="20"/>
                        <w:szCs w:val="20"/>
                      </w:rPr>
                      <w:t xml:space="preserve"> </w:t>
                    </w:r>
                  </w:p>
                </w:txbxContent>
              </v:textbox>
            </v:rect>
          </w:pict>
        </mc:Fallback>
      </mc:AlternateContent>
    </w:r>
    <w:r w:rsidRPr="00BA7561">
      <w:t xml:space="preserve"> </w:t>
    </w:r>
    <w:r w:rsidRPr="00BA7561">
      <w:rPr>
        <w:noProof/>
        <w:lang w:val="cs-CZ" w:eastAsia="cs-CZ"/>
      </w:rPr>
      <w:drawing>
        <wp:inline distT="0" distB="0" distL="0" distR="0" wp14:anchorId="6D6881AD" wp14:editId="5D43C6FB">
          <wp:extent cx="1337310" cy="422910"/>
          <wp:effectExtent l="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noChangeArrowheads="1"/>
                  </pic:cNvPicPr>
                </pic:nvPicPr>
                <pic:blipFill>
                  <a:blip r:embed="rId1"/>
                  <a:srcRect l="-57" t="-147" r="-57" b="-147"/>
                  <a:stretch>
                    <a:fillRect/>
                  </a:stretch>
                </pic:blipFill>
                <pic:spPr bwMode="auto">
                  <a:xfrm>
                    <a:off x="0" y="0"/>
                    <a:ext cx="1337310" cy="422910"/>
                  </a:xfrm>
                  <a:prstGeom prst="rect">
                    <a:avLst/>
                  </a:prstGeom>
                </pic:spPr>
              </pic:pic>
            </a:graphicData>
          </a:graphic>
        </wp:inline>
      </w:drawing>
    </w:r>
    <w:r w:rsidRPr="00BA7561">
      <w:rPr>
        <w:sz w:val="20"/>
        <w:szCs w:val="20"/>
      </w:rPr>
      <w:tab/>
    </w:r>
    <w:r w:rsidRPr="00BA7561">
      <w:rPr>
        <w:sz w:val="20"/>
        <w:szCs w:val="20"/>
      </w:rPr>
      <w:tab/>
    </w:r>
    <w:r w:rsidR="00471151" w:rsidRPr="00BA7561">
      <w:rPr>
        <w:sz w:val="20"/>
        <w:szCs w:val="20"/>
      </w:rPr>
      <w:tab/>
    </w:r>
    <w:r w:rsidR="00471151" w:rsidRPr="00BA7561">
      <w:rPr>
        <w:sz w:val="20"/>
        <w:szCs w:val="20"/>
      </w:rPr>
      <w:tab/>
    </w:r>
    <w:r w:rsidR="007F153E">
      <w:rPr>
        <w:sz w:val="20"/>
        <w:szCs w:val="20"/>
      </w:rPr>
      <w:tab/>
    </w:r>
  </w:p>
  <w:p w14:paraId="1F8F7312" w14:textId="77777777" w:rsidR="00C5557F" w:rsidRPr="00BA7561" w:rsidRDefault="002B1043">
    <w:pPr>
      <w:pStyle w:val="Zhlav"/>
      <w:jc w:val="right"/>
    </w:pPr>
    <w:r w:rsidRPr="00BA7561">
      <w:tab/>
    </w:r>
    <w:r w:rsidRPr="00BA7561">
      <w:tab/>
      <w:t xml:space="preserve">                </w:t>
    </w:r>
    <w:r w:rsidRPr="00BA7561">
      <w:tab/>
    </w:r>
    <w:r w:rsidRPr="00BA7561">
      <w:tab/>
    </w:r>
    <w:r w:rsidRPr="00BA7561">
      <w:tab/>
    </w:r>
    <w:r w:rsidRPr="00BA756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ocumentProtection w:edit="trackedChanges" w:enforcement="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57F"/>
    <w:rsid w:val="00037853"/>
    <w:rsid w:val="00046C9A"/>
    <w:rsid w:val="00055936"/>
    <w:rsid w:val="00063DF6"/>
    <w:rsid w:val="0007219D"/>
    <w:rsid w:val="000D5061"/>
    <w:rsid w:val="000E284E"/>
    <w:rsid w:val="00101115"/>
    <w:rsid w:val="0010230E"/>
    <w:rsid w:val="00130853"/>
    <w:rsid w:val="00150873"/>
    <w:rsid w:val="00161CD7"/>
    <w:rsid w:val="0018629A"/>
    <w:rsid w:val="001A5E87"/>
    <w:rsid w:val="001E3EC2"/>
    <w:rsid w:val="002066ED"/>
    <w:rsid w:val="00210136"/>
    <w:rsid w:val="00227892"/>
    <w:rsid w:val="0024752A"/>
    <w:rsid w:val="002519E7"/>
    <w:rsid w:val="0026060B"/>
    <w:rsid w:val="00265AE5"/>
    <w:rsid w:val="002724C9"/>
    <w:rsid w:val="002B1043"/>
    <w:rsid w:val="002C6A6D"/>
    <w:rsid w:val="002C78BA"/>
    <w:rsid w:val="002F1FB5"/>
    <w:rsid w:val="00300A35"/>
    <w:rsid w:val="00315C3F"/>
    <w:rsid w:val="00316BB1"/>
    <w:rsid w:val="0033413B"/>
    <w:rsid w:val="003433A8"/>
    <w:rsid w:val="00343F1C"/>
    <w:rsid w:val="003C4EC3"/>
    <w:rsid w:val="003F305E"/>
    <w:rsid w:val="003F7FD1"/>
    <w:rsid w:val="00401559"/>
    <w:rsid w:val="00412E86"/>
    <w:rsid w:val="00432421"/>
    <w:rsid w:val="00433109"/>
    <w:rsid w:val="0046163F"/>
    <w:rsid w:val="00471151"/>
    <w:rsid w:val="004928E0"/>
    <w:rsid w:val="00545D6A"/>
    <w:rsid w:val="00547CEE"/>
    <w:rsid w:val="0057687B"/>
    <w:rsid w:val="005C4156"/>
    <w:rsid w:val="005E4A3F"/>
    <w:rsid w:val="0060145D"/>
    <w:rsid w:val="00603798"/>
    <w:rsid w:val="006232AD"/>
    <w:rsid w:val="00636C96"/>
    <w:rsid w:val="00641FF1"/>
    <w:rsid w:val="00655EB2"/>
    <w:rsid w:val="006841F1"/>
    <w:rsid w:val="00697024"/>
    <w:rsid w:val="00707353"/>
    <w:rsid w:val="00766761"/>
    <w:rsid w:val="007A0DFB"/>
    <w:rsid w:val="007C36D1"/>
    <w:rsid w:val="007D0717"/>
    <w:rsid w:val="007E0377"/>
    <w:rsid w:val="007F153E"/>
    <w:rsid w:val="007F4926"/>
    <w:rsid w:val="00801FC8"/>
    <w:rsid w:val="00805F09"/>
    <w:rsid w:val="008112A1"/>
    <w:rsid w:val="0084793B"/>
    <w:rsid w:val="00862349"/>
    <w:rsid w:val="00873623"/>
    <w:rsid w:val="008F338C"/>
    <w:rsid w:val="00905DE5"/>
    <w:rsid w:val="00992779"/>
    <w:rsid w:val="009D342C"/>
    <w:rsid w:val="009E2260"/>
    <w:rsid w:val="009F5951"/>
    <w:rsid w:val="00A154D4"/>
    <w:rsid w:val="00A172EC"/>
    <w:rsid w:val="00A1744B"/>
    <w:rsid w:val="00A37C32"/>
    <w:rsid w:val="00A46815"/>
    <w:rsid w:val="00A54531"/>
    <w:rsid w:val="00A649A3"/>
    <w:rsid w:val="00A72DE1"/>
    <w:rsid w:val="00A74107"/>
    <w:rsid w:val="00AA4986"/>
    <w:rsid w:val="00AC197A"/>
    <w:rsid w:val="00AD6FA0"/>
    <w:rsid w:val="00AF2902"/>
    <w:rsid w:val="00B25096"/>
    <w:rsid w:val="00B97331"/>
    <w:rsid w:val="00BA7561"/>
    <w:rsid w:val="00BE4375"/>
    <w:rsid w:val="00BE4951"/>
    <w:rsid w:val="00C1092F"/>
    <w:rsid w:val="00C25838"/>
    <w:rsid w:val="00C47B6F"/>
    <w:rsid w:val="00C5557F"/>
    <w:rsid w:val="00D478A0"/>
    <w:rsid w:val="00D50FF2"/>
    <w:rsid w:val="00D66F54"/>
    <w:rsid w:val="00D72BB6"/>
    <w:rsid w:val="00D73647"/>
    <w:rsid w:val="00DA5A38"/>
    <w:rsid w:val="00DB4A15"/>
    <w:rsid w:val="00DD6809"/>
    <w:rsid w:val="00DE47A2"/>
    <w:rsid w:val="00E25171"/>
    <w:rsid w:val="00E43426"/>
    <w:rsid w:val="00E766D9"/>
    <w:rsid w:val="00EA422D"/>
    <w:rsid w:val="00EE2EAA"/>
    <w:rsid w:val="00EE4A7D"/>
    <w:rsid w:val="00EF20D6"/>
    <w:rsid w:val="00F14BED"/>
    <w:rsid w:val="00F3683E"/>
    <w:rsid w:val="00F513BA"/>
    <w:rsid w:val="00F52085"/>
    <w:rsid w:val="00F75F3F"/>
    <w:rsid w:val="00FE1A2B"/>
  </w:rsids>
  <m:mathPr>
    <m:mathFont m:val="Cambria Math"/>
    <m:brkBin m:val="before"/>
    <m:brkBinSub m:val="--"/>
    <m:smallFrac m:val="0"/>
    <m:dispDef/>
    <m:lMargin m:val="0"/>
    <m:rMargin m:val="0"/>
    <m:defJc m:val="centerGroup"/>
    <m:wrapIndent m:val="1440"/>
    <m:intLim m:val="subSup"/>
    <m:naryLim m:val="undOvr"/>
  </m:mathPr>
  <w:themeFontLang w:val="cs-CZ" w:eastAsia=""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012B6"/>
  <w15:docId w15:val="{98978E78-17DB-45AD-9A49-C6488C77F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65D9"/>
    <w:rPr>
      <w:rFonts w:ascii="Cambria" w:eastAsia="MS Mincho" w:hAnsi="Cambria" w:cs="Cambria"/>
      <w:lang w:val="en-GB" w:eastAsia="zh-CN"/>
    </w:rPr>
  </w:style>
  <w:style w:type="paragraph" w:styleId="Nadpis2">
    <w:name w:val="heading 2"/>
    <w:basedOn w:val="Normln"/>
    <w:link w:val="Nadpis2Char"/>
    <w:uiPriority w:val="9"/>
    <w:qFormat/>
    <w:rsid w:val="00C55F1E"/>
    <w:pPr>
      <w:suppressAutoHyphens w:val="0"/>
      <w:spacing w:beforeAutospacing="1" w:afterAutospacing="1"/>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2">
    <w:name w:val="Standardní písmo odstavce2"/>
    <w:qFormat/>
    <w:rsid w:val="003B65D9"/>
  </w:style>
  <w:style w:type="character" w:styleId="Hypertextovodkaz">
    <w:name w:val="Hyperlink"/>
    <w:uiPriority w:val="99"/>
    <w:rsid w:val="003B65D9"/>
    <w:rPr>
      <w:color w:val="0000FF"/>
      <w:u w:val="single"/>
    </w:rPr>
  </w:style>
  <w:style w:type="character" w:customStyle="1" w:styleId="ZkladntextChar">
    <w:name w:val="Základní text Char"/>
    <w:basedOn w:val="Standardnpsmoodstavce"/>
    <w:link w:val="Zkladntext"/>
    <w:qFormat/>
    <w:rsid w:val="003B65D9"/>
    <w:rPr>
      <w:rFonts w:ascii="Cambria" w:eastAsia="MS Mincho" w:hAnsi="Cambria" w:cs="Cambria"/>
      <w:lang w:eastAsia="zh-CN"/>
    </w:rPr>
  </w:style>
  <w:style w:type="character" w:customStyle="1" w:styleId="ZhlavChar">
    <w:name w:val="Záhlaví Char"/>
    <w:basedOn w:val="Standardnpsmoodstavce"/>
    <w:link w:val="Zhlav"/>
    <w:uiPriority w:val="99"/>
    <w:qFormat/>
    <w:rsid w:val="003B65D9"/>
    <w:rPr>
      <w:rFonts w:ascii="Cambria" w:eastAsia="MS Mincho" w:hAnsi="Cambria" w:cs="Cambria"/>
      <w:lang w:eastAsia="zh-CN"/>
    </w:rPr>
  </w:style>
  <w:style w:type="character" w:customStyle="1" w:styleId="ZpatChar">
    <w:name w:val="Zápatí Char"/>
    <w:basedOn w:val="Standardnpsmoodstavce"/>
    <w:link w:val="Zpat"/>
    <w:uiPriority w:val="99"/>
    <w:qFormat/>
    <w:rsid w:val="003B65D9"/>
    <w:rPr>
      <w:rFonts w:ascii="Cambria" w:eastAsia="MS Mincho" w:hAnsi="Cambria" w:cs="Cambria"/>
      <w:lang w:eastAsia="zh-CN"/>
    </w:rPr>
  </w:style>
  <w:style w:type="character" w:customStyle="1" w:styleId="apple-converted-space">
    <w:name w:val="apple-converted-space"/>
    <w:basedOn w:val="Standardnpsmoodstavce"/>
    <w:qFormat/>
    <w:rsid w:val="003B65D9"/>
  </w:style>
  <w:style w:type="character" w:customStyle="1" w:styleId="TextbublinyChar">
    <w:name w:val="Text bubliny Char"/>
    <w:basedOn w:val="Standardnpsmoodstavce"/>
    <w:link w:val="Textbubliny"/>
    <w:uiPriority w:val="99"/>
    <w:semiHidden/>
    <w:qFormat/>
    <w:rsid w:val="00EC153F"/>
    <w:rPr>
      <w:rFonts w:ascii="Segoe UI" w:eastAsia="MS Mincho" w:hAnsi="Segoe UI" w:cs="Segoe UI"/>
      <w:sz w:val="18"/>
      <w:szCs w:val="18"/>
      <w:lang w:eastAsia="zh-CN"/>
    </w:rPr>
  </w:style>
  <w:style w:type="character" w:customStyle="1" w:styleId="Nadpis2Char">
    <w:name w:val="Nadpis 2 Char"/>
    <w:basedOn w:val="Standardnpsmoodstavce"/>
    <w:link w:val="Nadpis2"/>
    <w:uiPriority w:val="9"/>
    <w:qFormat/>
    <w:rsid w:val="00C55F1E"/>
    <w:rPr>
      <w:rFonts w:ascii="Times New Roman" w:eastAsia="Times New Roman" w:hAnsi="Times New Roman" w:cs="Times New Roman"/>
      <w:b/>
      <w:bCs/>
      <w:sz w:val="36"/>
      <w:szCs w:val="36"/>
      <w:lang w:eastAsia="cs-CZ"/>
    </w:rPr>
  </w:style>
  <w:style w:type="character" w:styleId="Zdraznn">
    <w:name w:val="Emphasis"/>
    <w:uiPriority w:val="20"/>
    <w:qFormat/>
    <w:rPr>
      <w:i/>
      <w:iCs/>
    </w:rPr>
  </w:style>
  <w:style w:type="character" w:styleId="Siln">
    <w:name w:val="Strong"/>
    <w:uiPriority w:val="22"/>
    <w:qFormat/>
    <w:rPr>
      <w:b/>
      <w:bCs/>
    </w:rPr>
  </w:style>
  <w:style w:type="paragraph" w:customStyle="1" w:styleId="Heading">
    <w:name w:val="Heading"/>
    <w:basedOn w:val="Normln"/>
    <w:next w:val="Zkladntext"/>
    <w:qFormat/>
    <w:pPr>
      <w:keepNext/>
      <w:spacing w:before="240" w:after="120"/>
    </w:pPr>
    <w:rPr>
      <w:rFonts w:ascii="Liberation Sans" w:eastAsia="PingFang SC" w:hAnsi="Liberation Sans" w:cs="Arial Unicode MS"/>
      <w:sz w:val="28"/>
      <w:szCs w:val="28"/>
    </w:rPr>
  </w:style>
  <w:style w:type="paragraph" w:styleId="Zkladntext">
    <w:name w:val="Body Text"/>
    <w:basedOn w:val="Normln"/>
    <w:link w:val="ZkladntextChar"/>
    <w:rsid w:val="003B65D9"/>
    <w:pPr>
      <w:spacing w:after="140" w:line="276" w:lineRule="auto"/>
    </w:pPr>
  </w:style>
  <w:style w:type="paragraph" w:styleId="Seznam">
    <w:name w:val="List"/>
    <w:basedOn w:val="Zkladntext"/>
    <w:rPr>
      <w:rFonts w:cs="Arial Unicode MS"/>
    </w:rPr>
  </w:style>
  <w:style w:type="paragraph" w:styleId="Titulek">
    <w:name w:val="caption"/>
    <w:basedOn w:val="Normln"/>
    <w:uiPriority w:val="35"/>
    <w:qFormat/>
    <w:pPr>
      <w:suppressLineNumbers/>
      <w:spacing w:before="120" w:after="120"/>
    </w:pPr>
    <w:rPr>
      <w:rFonts w:cs="Arial Unicode MS"/>
      <w:i/>
      <w:iCs/>
    </w:rPr>
  </w:style>
  <w:style w:type="paragraph" w:customStyle="1" w:styleId="Index">
    <w:name w:val="Index"/>
    <w:basedOn w:val="Normln"/>
    <w:qFormat/>
    <w:pPr>
      <w:suppressLineNumbers/>
    </w:pPr>
    <w:rPr>
      <w:rFonts w:cs="Arial Unicode MS"/>
    </w:rPr>
  </w:style>
  <w:style w:type="paragraph" w:customStyle="1" w:styleId="caption1">
    <w:name w:val="caption1"/>
    <w:basedOn w:val="Normln"/>
    <w:uiPriority w:val="35"/>
    <w:qFormat/>
    <w:rsid w:val="003B65D9"/>
    <w:pPr>
      <w:suppressLineNumbers/>
      <w:spacing w:before="120" w:after="120"/>
    </w:pPr>
    <w:rPr>
      <w:rFonts w:cs="Arial"/>
      <w:i/>
      <w:iCs/>
    </w:rPr>
  </w:style>
  <w:style w:type="paragraph" w:customStyle="1" w:styleId="HeaderandFooter">
    <w:name w:val="Header and Footer"/>
    <w:basedOn w:val="Normln"/>
    <w:qFormat/>
  </w:style>
  <w:style w:type="paragraph" w:styleId="Zhlav">
    <w:name w:val="header"/>
    <w:basedOn w:val="Normln"/>
    <w:link w:val="ZhlavChar"/>
    <w:uiPriority w:val="99"/>
    <w:rsid w:val="003B65D9"/>
  </w:style>
  <w:style w:type="paragraph" w:styleId="Zpat">
    <w:name w:val="footer"/>
    <w:basedOn w:val="Normln"/>
    <w:link w:val="ZpatChar"/>
    <w:uiPriority w:val="99"/>
    <w:rsid w:val="003B65D9"/>
  </w:style>
  <w:style w:type="paragraph" w:styleId="Normlnweb">
    <w:name w:val="Normal (Web)"/>
    <w:basedOn w:val="Normln"/>
    <w:uiPriority w:val="99"/>
    <w:qFormat/>
    <w:rsid w:val="003B65D9"/>
    <w:pPr>
      <w:spacing w:before="280" w:after="280"/>
    </w:pPr>
    <w:rPr>
      <w:rFonts w:ascii="Times New Roman" w:hAnsi="Times New Roman"/>
      <w:lang w:eastAsia="cs-CZ"/>
    </w:rPr>
  </w:style>
  <w:style w:type="paragraph" w:customStyle="1" w:styleId="Corpo">
    <w:name w:val="Corpo"/>
    <w:qFormat/>
    <w:rsid w:val="003B65D9"/>
    <w:rPr>
      <w:rFonts w:ascii="Helvetica Neue" w:eastAsia="Arial Unicode MS" w:hAnsi="Helvetica Neue" w:cs="Arial Unicode MS"/>
      <w:color w:val="000000"/>
      <w:sz w:val="22"/>
      <w:szCs w:val="22"/>
      <w:lang w:val="it-IT" w:eastAsia="cs-CZ"/>
    </w:rPr>
  </w:style>
  <w:style w:type="paragraph" w:styleId="Textbubliny">
    <w:name w:val="Balloon Text"/>
    <w:basedOn w:val="Normln"/>
    <w:link w:val="TextbublinyChar"/>
    <w:uiPriority w:val="99"/>
    <w:semiHidden/>
    <w:unhideWhenUsed/>
    <w:qFormat/>
    <w:rsid w:val="00EC153F"/>
    <w:rPr>
      <w:rFonts w:ascii="Segoe UI" w:hAnsi="Segoe UI" w:cs="Segoe UI"/>
      <w:sz w:val="18"/>
      <w:szCs w:val="18"/>
    </w:rPr>
  </w:style>
  <w:style w:type="paragraph" w:customStyle="1" w:styleId="m-3566785632647927503msobodytext">
    <w:name w:val="m_-3566785632647927503msobodytext"/>
    <w:basedOn w:val="Normln"/>
    <w:uiPriority w:val="99"/>
    <w:semiHidden/>
    <w:qFormat/>
    <w:rsid w:val="002030B4"/>
    <w:pPr>
      <w:suppressAutoHyphens w:val="0"/>
      <w:spacing w:beforeAutospacing="1" w:afterAutospacing="1"/>
    </w:pPr>
    <w:rPr>
      <w:rFonts w:ascii="Times New Roman" w:eastAsiaTheme="minorHAnsi" w:hAnsi="Times New Roman" w:cs="Times New Roman"/>
      <w:lang w:eastAsia="cs-CZ"/>
    </w:rPr>
  </w:style>
  <w:style w:type="paragraph" w:customStyle="1" w:styleId="FrameContents">
    <w:name w:val="Frame Contents"/>
    <w:basedOn w:val="Normln"/>
    <w:qFormat/>
  </w:style>
  <w:style w:type="paragraph" w:styleId="Revize">
    <w:name w:val="Revision"/>
    <w:hidden/>
    <w:uiPriority w:val="99"/>
    <w:semiHidden/>
    <w:rsid w:val="00801FC8"/>
    <w:pPr>
      <w:suppressAutoHyphens w:val="0"/>
    </w:pPr>
    <w:rPr>
      <w:rFonts w:ascii="Cambria" w:eastAsia="MS Mincho" w:hAnsi="Cambria" w:cs="Cambria"/>
      <w:lang w:eastAsia="zh-CN"/>
    </w:rPr>
  </w:style>
  <w:style w:type="paragraph" w:customStyle="1" w:styleId="-wm-msonormal">
    <w:name w:val="-wm-msonormal"/>
    <w:basedOn w:val="Normln"/>
    <w:uiPriority w:val="99"/>
    <w:semiHidden/>
    <w:rsid w:val="0024752A"/>
    <w:pPr>
      <w:suppressAutoHyphens w:val="0"/>
      <w:spacing w:before="100" w:beforeAutospacing="1" w:after="100" w:afterAutospacing="1"/>
    </w:pPr>
    <w:rPr>
      <w:rFonts w:ascii="Times New Roman" w:eastAsiaTheme="minorHAnsi" w:hAnsi="Times New Roman" w:cs="Times New Roman"/>
      <w:lang w:eastAsia="cs-CZ"/>
    </w:rPr>
  </w:style>
  <w:style w:type="character" w:styleId="Odkaznakoment">
    <w:name w:val="annotation reference"/>
    <w:basedOn w:val="Standardnpsmoodstavce"/>
    <w:uiPriority w:val="99"/>
    <w:semiHidden/>
    <w:unhideWhenUsed/>
    <w:rsid w:val="00992779"/>
    <w:rPr>
      <w:sz w:val="16"/>
      <w:szCs w:val="16"/>
    </w:rPr>
  </w:style>
  <w:style w:type="paragraph" w:styleId="Textkomente">
    <w:name w:val="annotation text"/>
    <w:basedOn w:val="Normln"/>
    <w:link w:val="TextkomenteChar"/>
    <w:uiPriority w:val="99"/>
    <w:unhideWhenUsed/>
    <w:rsid w:val="00992779"/>
    <w:rPr>
      <w:sz w:val="20"/>
      <w:szCs w:val="20"/>
    </w:rPr>
  </w:style>
  <w:style w:type="character" w:customStyle="1" w:styleId="TextkomenteChar">
    <w:name w:val="Text komentáře Char"/>
    <w:basedOn w:val="Standardnpsmoodstavce"/>
    <w:link w:val="Textkomente"/>
    <w:uiPriority w:val="99"/>
    <w:rsid w:val="00992779"/>
    <w:rPr>
      <w:rFonts w:ascii="Cambria" w:eastAsia="MS Mincho" w:hAnsi="Cambria" w:cs="Cambria"/>
      <w:sz w:val="20"/>
      <w:szCs w:val="20"/>
      <w:lang w:eastAsia="zh-CN"/>
    </w:rPr>
  </w:style>
  <w:style w:type="paragraph" w:styleId="Pedmtkomente">
    <w:name w:val="annotation subject"/>
    <w:basedOn w:val="Textkomente"/>
    <w:next w:val="Textkomente"/>
    <w:link w:val="PedmtkomenteChar"/>
    <w:uiPriority w:val="99"/>
    <w:semiHidden/>
    <w:unhideWhenUsed/>
    <w:rsid w:val="00992779"/>
    <w:rPr>
      <w:b/>
      <w:bCs/>
    </w:rPr>
  </w:style>
  <w:style w:type="character" w:customStyle="1" w:styleId="PedmtkomenteChar">
    <w:name w:val="Předmět komentáře Char"/>
    <w:basedOn w:val="TextkomenteChar"/>
    <w:link w:val="Pedmtkomente"/>
    <w:uiPriority w:val="99"/>
    <w:semiHidden/>
    <w:rsid w:val="00992779"/>
    <w:rPr>
      <w:rFonts w:ascii="Cambria" w:eastAsia="MS Mincho" w:hAnsi="Cambria" w:cs="Cambria"/>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510194">
      <w:bodyDiv w:val="1"/>
      <w:marLeft w:val="0"/>
      <w:marRight w:val="0"/>
      <w:marTop w:val="0"/>
      <w:marBottom w:val="0"/>
      <w:divBdr>
        <w:top w:val="none" w:sz="0" w:space="0" w:color="auto"/>
        <w:left w:val="none" w:sz="0" w:space="0" w:color="auto"/>
        <w:bottom w:val="none" w:sz="0" w:space="0" w:color="auto"/>
        <w:right w:val="none" w:sz="0" w:space="0" w:color="auto"/>
      </w:divBdr>
    </w:div>
    <w:div w:id="1466504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karolina.koci@dox.cz"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s://www.dox.cz/users_area/register"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1157</Words>
  <Characters>6831</Characters>
  <Application>Microsoft Office Word</Application>
  <DocSecurity>0</DocSecurity>
  <Lines>56</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UMCP7</Company>
  <LinksUpToDate>false</LinksUpToDate>
  <CharactersWithSpaces>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kajka.koci@gmail.com</dc:creator>
  <dc:description/>
  <cp:lastModifiedBy>Karolína Kočí</cp:lastModifiedBy>
  <cp:revision>14</cp:revision>
  <cp:lastPrinted>2025-03-19T10:44:00Z</cp:lastPrinted>
  <dcterms:created xsi:type="dcterms:W3CDTF">2025-03-18T14:57:00Z</dcterms:created>
  <dcterms:modified xsi:type="dcterms:W3CDTF">2025-03-27T12:25:00Z</dcterms:modified>
  <dc:language>cs-CZ</dc:language>
</cp:coreProperties>
</file>