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06DD29" w14:textId="6F56C8E2" w:rsidR="007D0717" w:rsidRPr="009042FE" w:rsidRDefault="00C12C6D" w:rsidP="0024752A">
      <w:pPr>
        <w:pStyle w:val="Normlnweb"/>
        <w:spacing w:before="0" w:after="0" w:line="276" w:lineRule="auto"/>
        <w:rPr>
          <w:rFonts w:ascii="Arial" w:hAnsi="Arial" w:cs="Arial"/>
          <w:b/>
          <w:bCs/>
          <w:color w:val="FF0000"/>
          <w:sz w:val="36"/>
          <w:szCs w:val="36"/>
        </w:rPr>
      </w:pPr>
      <w:r w:rsidRPr="009042FE">
        <w:rPr>
          <w:rFonts w:ascii="Arial" w:hAnsi="Arial" w:cs="Arial"/>
          <w:b/>
          <w:bCs/>
          <w:color w:val="FF0000"/>
          <w:sz w:val="36"/>
          <w:szCs w:val="36"/>
        </w:rPr>
        <w:t>Od antické mytologie</w:t>
      </w:r>
      <w:r w:rsidR="00433109" w:rsidRPr="009042FE">
        <w:rPr>
          <w:rFonts w:ascii="Arial" w:hAnsi="Arial" w:cs="Arial"/>
          <w:b/>
          <w:bCs/>
          <w:color w:val="FF0000"/>
          <w:sz w:val="36"/>
          <w:szCs w:val="36"/>
        </w:rPr>
        <w:t xml:space="preserve"> přes Ru</w:t>
      </w:r>
      <w:r w:rsidR="0084793B" w:rsidRPr="009042FE">
        <w:rPr>
          <w:rFonts w:ascii="Arial" w:hAnsi="Arial" w:cs="Arial"/>
          <w:b/>
          <w:bCs/>
          <w:color w:val="FF0000"/>
          <w:sz w:val="36"/>
          <w:szCs w:val="36"/>
        </w:rPr>
        <w:t xml:space="preserve">bensovy a Tizianovy malby až po elektromobil Tesla </w:t>
      </w:r>
      <w:proofErr w:type="spellStart"/>
      <w:r w:rsidR="0084793B" w:rsidRPr="009042FE">
        <w:rPr>
          <w:rFonts w:ascii="Arial" w:hAnsi="Arial" w:cs="Arial"/>
          <w:b/>
          <w:bCs/>
          <w:color w:val="FF0000"/>
          <w:sz w:val="36"/>
          <w:szCs w:val="36"/>
        </w:rPr>
        <w:t>Cybertruck</w:t>
      </w:r>
      <w:proofErr w:type="spellEnd"/>
      <w:r w:rsidR="0084793B" w:rsidRPr="009042FE">
        <w:rPr>
          <w:rFonts w:ascii="Arial" w:hAnsi="Arial" w:cs="Arial"/>
          <w:b/>
          <w:bCs/>
          <w:color w:val="FF0000"/>
          <w:sz w:val="36"/>
          <w:szCs w:val="36"/>
        </w:rPr>
        <w:t xml:space="preserve">. </w:t>
      </w:r>
      <w:r w:rsidR="00F1251C" w:rsidRPr="009042FE">
        <w:rPr>
          <w:rFonts w:ascii="Arial" w:hAnsi="Arial" w:cs="Arial"/>
          <w:b/>
          <w:bCs/>
          <w:color w:val="FF0000"/>
          <w:sz w:val="36"/>
          <w:szCs w:val="36"/>
        </w:rPr>
        <w:t>Výtvarník</w:t>
      </w:r>
      <w:r w:rsidR="007D0717" w:rsidRPr="009042FE">
        <w:rPr>
          <w:rFonts w:ascii="Arial" w:hAnsi="Arial" w:cs="Arial"/>
          <w:b/>
          <w:bCs/>
          <w:color w:val="FF0000"/>
          <w:sz w:val="36"/>
          <w:szCs w:val="36"/>
        </w:rPr>
        <w:t xml:space="preserve"> </w:t>
      </w:r>
      <w:r w:rsidR="0084793B" w:rsidRPr="009042FE">
        <w:rPr>
          <w:rFonts w:ascii="Arial" w:hAnsi="Arial" w:cs="Arial"/>
          <w:b/>
          <w:bCs/>
          <w:color w:val="FF0000"/>
          <w:sz w:val="36"/>
          <w:szCs w:val="36"/>
        </w:rPr>
        <w:t>Hynek Martinec otevírá v </w:t>
      </w:r>
      <w:proofErr w:type="spellStart"/>
      <w:r w:rsidR="0084793B" w:rsidRPr="009042FE">
        <w:rPr>
          <w:rFonts w:ascii="Arial" w:hAnsi="Arial" w:cs="Arial"/>
          <w:b/>
          <w:bCs/>
          <w:color w:val="FF0000"/>
          <w:sz w:val="36"/>
          <w:szCs w:val="36"/>
        </w:rPr>
        <w:t>DOXu</w:t>
      </w:r>
      <w:proofErr w:type="spellEnd"/>
      <w:r w:rsidR="0084793B" w:rsidRPr="009042FE">
        <w:rPr>
          <w:rFonts w:ascii="Arial" w:hAnsi="Arial" w:cs="Arial"/>
          <w:b/>
          <w:bCs/>
          <w:color w:val="FF0000"/>
          <w:sz w:val="36"/>
          <w:szCs w:val="36"/>
        </w:rPr>
        <w:t xml:space="preserve"> novou výstavu </w:t>
      </w:r>
      <w:proofErr w:type="spellStart"/>
      <w:r w:rsidR="0084793B" w:rsidRPr="009042FE">
        <w:rPr>
          <w:rFonts w:ascii="Arial" w:hAnsi="Arial" w:cs="Arial"/>
          <w:b/>
          <w:bCs/>
          <w:color w:val="FF0000"/>
          <w:sz w:val="36"/>
          <w:szCs w:val="36"/>
        </w:rPr>
        <w:t>Cyberlemon</w:t>
      </w:r>
      <w:proofErr w:type="spellEnd"/>
      <w:r w:rsidR="0084793B" w:rsidRPr="009042FE">
        <w:rPr>
          <w:rFonts w:ascii="Arial" w:hAnsi="Arial" w:cs="Arial"/>
          <w:b/>
          <w:bCs/>
          <w:color w:val="FF0000"/>
          <w:sz w:val="36"/>
          <w:szCs w:val="36"/>
        </w:rPr>
        <w:t>. Do hlavní role obsadil citr</w:t>
      </w:r>
      <w:r w:rsidRPr="009042FE">
        <w:rPr>
          <w:rFonts w:ascii="Arial" w:hAnsi="Arial" w:cs="Arial"/>
          <w:b/>
          <w:bCs/>
          <w:color w:val="FF0000"/>
          <w:sz w:val="36"/>
          <w:szCs w:val="36"/>
        </w:rPr>
        <w:t>o</w:t>
      </w:r>
      <w:r w:rsidR="0084793B" w:rsidRPr="009042FE">
        <w:rPr>
          <w:rFonts w:ascii="Arial" w:hAnsi="Arial" w:cs="Arial"/>
          <w:b/>
          <w:bCs/>
          <w:color w:val="FF0000"/>
          <w:sz w:val="36"/>
          <w:szCs w:val="36"/>
        </w:rPr>
        <w:t xml:space="preserve">n. </w:t>
      </w:r>
    </w:p>
    <w:p w14:paraId="42C54CA6" w14:textId="77777777" w:rsidR="00F1251C" w:rsidRDefault="00F1251C" w:rsidP="00F1251C">
      <w:pPr>
        <w:pStyle w:val="Normlnweb"/>
        <w:spacing w:before="0" w:after="0" w:line="360" w:lineRule="auto"/>
        <w:jc w:val="both"/>
        <w:rPr>
          <w:rFonts w:ascii="Arial" w:hAnsi="Arial" w:cs="Arial"/>
          <w:b/>
        </w:rPr>
      </w:pPr>
    </w:p>
    <w:p w14:paraId="261A419E" w14:textId="7FEDAD97" w:rsidR="00F1251C" w:rsidRPr="009042FE" w:rsidRDefault="00F1251C" w:rsidP="009042FE">
      <w:pPr>
        <w:pStyle w:val="Normlnweb"/>
        <w:spacing w:before="0" w:after="0" w:line="360" w:lineRule="auto"/>
        <w:jc w:val="both"/>
        <w:rPr>
          <w:rFonts w:ascii="Arial" w:hAnsi="Arial" w:cs="Arial"/>
          <w:b/>
          <w:sz w:val="22"/>
          <w:szCs w:val="22"/>
        </w:rPr>
      </w:pPr>
      <w:r w:rsidRPr="009042FE">
        <w:rPr>
          <w:rFonts w:ascii="Arial" w:hAnsi="Arial" w:cs="Arial"/>
          <w:b/>
          <w:sz w:val="22"/>
          <w:szCs w:val="22"/>
        </w:rPr>
        <w:t xml:space="preserve">Na své první samostatné výstavě v Praze od roku 2018 propojuje </w:t>
      </w:r>
      <w:r w:rsidR="007A3AF1" w:rsidRPr="009042FE">
        <w:rPr>
          <w:rFonts w:ascii="Arial" w:hAnsi="Arial" w:cs="Arial"/>
          <w:b/>
          <w:sz w:val="22"/>
          <w:szCs w:val="22"/>
        </w:rPr>
        <w:t>malíř</w:t>
      </w:r>
      <w:r w:rsidRPr="009042FE">
        <w:rPr>
          <w:rFonts w:ascii="Arial" w:hAnsi="Arial" w:cs="Arial"/>
          <w:b/>
          <w:sz w:val="22"/>
          <w:szCs w:val="22"/>
        </w:rPr>
        <w:t xml:space="preserve"> Hynek Martinec</w:t>
      </w:r>
      <w:r w:rsidR="00F6181D" w:rsidRPr="009042FE">
        <w:rPr>
          <w:rFonts w:ascii="Arial" w:hAnsi="Arial" w:cs="Arial"/>
          <w:b/>
          <w:sz w:val="22"/>
          <w:szCs w:val="22"/>
        </w:rPr>
        <w:t>, který již 18</w:t>
      </w:r>
      <w:r w:rsidR="007A3AF1" w:rsidRPr="009042FE">
        <w:rPr>
          <w:rFonts w:ascii="Arial" w:hAnsi="Arial" w:cs="Arial"/>
          <w:b/>
          <w:sz w:val="22"/>
          <w:szCs w:val="22"/>
        </w:rPr>
        <w:t xml:space="preserve"> let žije a tvoří v Londýně,</w:t>
      </w:r>
      <w:r w:rsidRPr="009042FE">
        <w:rPr>
          <w:rFonts w:ascii="Arial" w:hAnsi="Arial" w:cs="Arial"/>
          <w:b/>
          <w:sz w:val="22"/>
          <w:szCs w:val="22"/>
        </w:rPr>
        <w:t xml:space="preserve"> mimořádně </w:t>
      </w:r>
      <w:r w:rsidR="007A3AF1" w:rsidRPr="009042FE">
        <w:rPr>
          <w:rFonts w:ascii="Arial" w:hAnsi="Arial" w:cs="Arial"/>
          <w:b/>
          <w:sz w:val="22"/>
          <w:szCs w:val="22"/>
        </w:rPr>
        <w:t xml:space="preserve">různorodé </w:t>
      </w:r>
      <w:r w:rsidRPr="009042FE">
        <w:rPr>
          <w:rFonts w:ascii="Arial" w:hAnsi="Arial" w:cs="Arial"/>
          <w:b/>
          <w:sz w:val="22"/>
          <w:szCs w:val="22"/>
        </w:rPr>
        <w:t xml:space="preserve">odkazy a zamýšlí se nad současným stavem lidského vědomí. Ve svých nových dílech reaguje na zrychlený a stále více polarizovaný svět, v němž dochází k nečekaným a mnohdy paradoxním setkáním umění, technologií a společenských změn. </w:t>
      </w:r>
    </w:p>
    <w:p w14:paraId="5853FE8C" w14:textId="737060ED" w:rsidR="00F1251C" w:rsidRPr="009042FE" w:rsidRDefault="009042FE" w:rsidP="009042FE">
      <w:pPr>
        <w:pStyle w:val="Normlnweb"/>
        <w:spacing w:before="0" w:after="0" w:line="360" w:lineRule="auto"/>
        <w:jc w:val="both"/>
        <w:rPr>
          <w:rFonts w:ascii="Arial" w:hAnsi="Arial" w:cs="Arial"/>
          <w:b/>
          <w:sz w:val="22"/>
          <w:szCs w:val="22"/>
        </w:rPr>
      </w:pPr>
      <w:r w:rsidRPr="009042FE">
        <w:rPr>
          <w:rFonts w:ascii="Arial" w:hAnsi="Arial" w:cs="Arial"/>
          <w:b/>
          <w:bCs/>
          <w:noProof/>
          <w:color w:val="000000" w:themeColor="text1"/>
          <w:sz w:val="22"/>
          <w:szCs w:val="22"/>
        </w:rPr>
        <w:drawing>
          <wp:anchor distT="0" distB="0" distL="114300" distR="114300" simplePos="0" relativeHeight="251664384" behindDoc="1" locked="0" layoutInCell="1" allowOverlap="1" wp14:anchorId="01148E51" wp14:editId="0AC724A1">
            <wp:simplePos x="0" y="0"/>
            <wp:positionH relativeFrom="margin">
              <wp:align>left</wp:align>
            </wp:positionH>
            <wp:positionV relativeFrom="paragraph">
              <wp:posOffset>65133</wp:posOffset>
            </wp:positionV>
            <wp:extent cx="3287395" cy="2833370"/>
            <wp:effectExtent l="0" t="0" r="8255" b="5080"/>
            <wp:wrapTight wrapText="bothSides">
              <wp:wrapPolygon edited="0">
                <wp:start x="0" y="0"/>
                <wp:lineTo x="0" y="21494"/>
                <wp:lineTo x="21529" y="21494"/>
                <wp:lineTo x="21529" y="0"/>
                <wp:lineTo x="0" y="0"/>
              </wp:wrapPolygon>
            </wp:wrapTight>
            <wp:docPr id="7" name="Obrázek 7" descr="P:\Doxstorage\01 VÝSTAVY\VÝSTAVY 2025\2. HYNEK MARTINEC\5. PRESS\mensi foto fo TZ\Cyberlemon, 2024. Oil on canvas, 35 x 40 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oxstorage\01 VÝSTAVY\VÝSTAVY 2025\2. HYNEK MARTINEC\5. PRESS\mensi foto fo TZ\Cyberlemon, 2024. Oil on canvas, 35 x 40 cm.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6405" cy="28415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281A0" w14:textId="77777777" w:rsidR="009042FE" w:rsidRDefault="009042FE" w:rsidP="009042FE">
      <w:pPr>
        <w:pStyle w:val="Normlnweb"/>
        <w:spacing w:before="0" w:after="0" w:line="360" w:lineRule="auto"/>
        <w:rPr>
          <w:rFonts w:ascii="Arial" w:hAnsi="Arial" w:cs="Arial"/>
          <w:sz w:val="22"/>
          <w:szCs w:val="22"/>
        </w:rPr>
      </w:pPr>
    </w:p>
    <w:p w14:paraId="62193B63" w14:textId="1AF3A099" w:rsidR="009042FE" w:rsidRDefault="00AF2902" w:rsidP="009042FE">
      <w:pPr>
        <w:pStyle w:val="Normlnweb"/>
        <w:spacing w:before="0" w:after="0" w:line="360" w:lineRule="auto"/>
        <w:rPr>
          <w:rFonts w:ascii="Arial" w:hAnsi="Arial" w:cs="Arial"/>
          <w:b/>
          <w:sz w:val="22"/>
          <w:szCs w:val="22"/>
        </w:rPr>
      </w:pPr>
      <w:r w:rsidRPr="009042FE">
        <w:rPr>
          <w:rFonts w:ascii="Arial" w:hAnsi="Arial" w:cs="Arial"/>
          <w:sz w:val="22"/>
          <w:szCs w:val="22"/>
        </w:rPr>
        <w:t>V době roz</w:t>
      </w:r>
      <w:r w:rsidR="004E5F4E" w:rsidRPr="009042FE">
        <w:rPr>
          <w:rFonts w:ascii="Arial" w:hAnsi="Arial" w:cs="Arial"/>
          <w:sz w:val="22"/>
          <w:szCs w:val="22"/>
        </w:rPr>
        <w:t xml:space="preserve">dělené společnosti, poznamenané </w:t>
      </w:r>
      <w:r w:rsidRPr="009042FE">
        <w:rPr>
          <w:rFonts w:ascii="Arial" w:hAnsi="Arial" w:cs="Arial"/>
          <w:sz w:val="22"/>
          <w:szCs w:val="22"/>
        </w:rPr>
        <w:t xml:space="preserve">vzestupem extremistických ideologií a politiky identity, kdy kulturní prostředí začíná výrazně poznamenávat umělá inteligence, </w:t>
      </w:r>
      <w:r w:rsidRPr="009042FE">
        <w:rPr>
          <w:rFonts w:ascii="Arial" w:hAnsi="Arial" w:cs="Arial"/>
          <w:b/>
          <w:sz w:val="22"/>
          <w:szCs w:val="22"/>
        </w:rPr>
        <w:t>Martinec sleduje cestu od „kolébky civilizace“ ve Středomoří – od antické kultury starověkého Řecka a Římské říše – až po současnost a klade otázku: Kde se teď nacházíme? Jak jsme se sem dostali?</w:t>
      </w:r>
    </w:p>
    <w:p w14:paraId="40977CB3" w14:textId="6104BE34" w:rsidR="009042FE" w:rsidRDefault="009042FE" w:rsidP="009042FE">
      <w:pPr>
        <w:pStyle w:val="Normlnweb"/>
        <w:spacing w:before="0" w:after="0" w:line="360" w:lineRule="auto"/>
        <w:rPr>
          <w:rFonts w:ascii="Arial" w:hAnsi="Arial" w:cs="Arial"/>
          <w:b/>
          <w:sz w:val="22"/>
          <w:szCs w:val="22"/>
        </w:rPr>
      </w:pPr>
    </w:p>
    <w:p w14:paraId="0E97B7D2" w14:textId="0E01B48C" w:rsidR="009042FE" w:rsidRDefault="009042FE" w:rsidP="009042FE">
      <w:pPr>
        <w:pStyle w:val="Normlnweb"/>
        <w:spacing w:before="0" w:after="0" w:line="360" w:lineRule="auto"/>
        <w:rPr>
          <w:rFonts w:ascii="Arial" w:hAnsi="Arial" w:cs="Arial"/>
          <w:b/>
          <w:sz w:val="22"/>
          <w:szCs w:val="22"/>
        </w:rPr>
      </w:pPr>
      <w:r w:rsidRPr="009042FE">
        <w:rPr>
          <w:rFonts w:ascii="Arial" w:hAnsi="Arial" w:cs="Arial"/>
          <w:noProof/>
          <w:color w:val="000000"/>
          <w:sz w:val="22"/>
          <w:szCs w:val="22"/>
        </w:rPr>
        <mc:AlternateContent>
          <mc:Choice Requires="wps">
            <w:drawing>
              <wp:anchor distT="0" distB="0" distL="114300" distR="114300" simplePos="0" relativeHeight="251666432" behindDoc="1" locked="0" layoutInCell="1" allowOverlap="1" wp14:anchorId="6D6C9145" wp14:editId="15C5B3D1">
                <wp:simplePos x="0" y="0"/>
                <wp:positionH relativeFrom="margin">
                  <wp:align>left</wp:align>
                </wp:positionH>
                <wp:positionV relativeFrom="paragraph">
                  <wp:posOffset>15875</wp:posOffset>
                </wp:positionV>
                <wp:extent cx="3460750" cy="222250"/>
                <wp:effectExtent l="0" t="0" r="6350" b="6350"/>
                <wp:wrapTight wrapText="bothSides">
                  <wp:wrapPolygon edited="0">
                    <wp:start x="0" y="0"/>
                    <wp:lineTo x="0" y="20366"/>
                    <wp:lineTo x="21521" y="20366"/>
                    <wp:lineTo x="21521" y="0"/>
                    <wp:lineTo x="0" y="0"/>
                  </wp:wrapPolygon>
                </wp:wrapTight>
                <wp:docPr id="8"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F0423" w14:textId="77777777" w:rsidR="004E5F4E" w:rsidRDefault="004E5F4E" w:rsidP="004E5F4E">
                            <w:pPr>
                              <w:rPr>
                                <w:rFonts w:ascii="Verdana" w:hAnsi="Verdana"/>
                                <w:color w:val="FF0000"/>
                                <w:sz w:val="18"/>
                                <w:szCs w:val="18"/>
                              </w:rPr>
                            </w:pPr>
                            <w:r w:rsidRPr="00B2723E">
                              <w:rPr>
                                <w:rFonts w:ascii="Arial" w:hAnsi="Arial" w:cs="Arial"/>
                                <w:color w:val="FF0000"/>
                                <w:sz w:val="16"/>
                                <w:szCs w:val="16"/>
                              </w:rPr>
                              <w:t xml:space="preserve">↑  </w:t>
                            </w:r>
                            <w:r>
                              <w:rPr>
                                <w:rFonts w:ascii="Verdana" w:hAnsi="Verdana"/>
                                <w:color w:val="FF0000"/>
                                <w:sz w:val="18"/>
                                <w:szCs w:val="18"/>
                              </w:rPr>
                              <w:t xml:space="preserve">Hynek Martinec, </w:t>
                            </w:r>
                            <w:proofErr w:type="spellStart"/>
                            <w:r>
                              <w:rPr>
                                <w:rFonts w:ascii="Verdana" w:hAnsi="Verdana"/>
                                <w:color w:val="FF0000"/>
                                <w:sz w:val="18"/>
                                <w:szCs w:val="18"/>
                              </w:rPr>
                              <w:t>Cyberlemon</w:t>
                            </w:r>
                            <w:proofErr w:type="spellEnd"/>
                            <w:r>
                              <w:rPr>
                                <w:rFonts w:ascii="Verdana" w:hAnsi="Verdana"/>
                                <w:color w:val="FF0000"/>
                                <w:sz w:val="18"/>
                                <w:szCs w:val="18"/>
                              </w:rPr>
                              <w:t>, 2024 ©Hynek Martinec</w:t>
                            </w:r>
                          </w:p>
                          <w:p w14:paraId="586EB3AB" w14:textId="77777777" w:rsidR="004E5F4E" w:rsidRPr="003E5514" w:rsidRDefault="004E5F4E" w:rsidP="004E5F4E">
                            <w:pPr>
                              <w:rPr>
                                <w:rFonts w:ascii="Arial" w:hAnsi="Arial" w:cs="Arial"/>
                                <w:sz w:val="16"/>
                                <w:szCs w:val="16"/>
                              </w:rPr>
                            </w:pPr>
                          </w:p>
                        </w:txbxContent>
                      </wps:txbx>
                      <wps:bodyPr rot="0" vert="horz" wrap="square" lIns="91440" tIns="45720" rIns="91440" bIns="45720" anchor="t" anchorCtr="0" upright="1">
                        <a:noAutofit/>
                      </wps:bodyPr>
                    </wps:wsp>
                  </a:graphicData>
                </a:graphic>
              </wp:anchor>
            </w:drawing>
          </mc:Choice>
          <mc:Fallback>
            <w:pict>
              <v:shapetype w14:anchorId="6D6C9145" id="_x0000_t202" coordsize="21600,21600" o:spt="202" path="m,l,21600r21600,l21600,xe">
                <v:stroke joinstyle="miter"/>
                <v:path gradientshapeok="t" o:connecttype="rect"/>
              </v:shapetype>
              <v:shape id="Textové pole 8" o:spid="_x0000_s1026" type="#_x0000_t202" style="position:absolute;margin-left:0;margin-top:1.25pt;width:272.5pt;height:17.5pt;z-index:-2516500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" stroked="f">
                <v:textbox>
                  <w:txbxContent>
                    <w:p w14:paraId="7D9F0423" w14:textId="77777777" w:rsidR="004E5F4E" w:rsidRDefault="004E5F4E" w:rsidP="004E5F4E">
                      <w:pPr>
                        <w:rPr>
                          <w:rFonts w:ascii="Verdana" w:hAnsi="Verdana"/>
                          <w:color w:val="FF0000"/>
                          <w:sz w:val="18"/>
                          <w:szCs w:val="18"/>
                        </w:rPr>
                      </w:pPr>
                      <w:r w:rsidRPr="00B2723E">
                        <w:rPr>
                          <w:rFonts w:ascii="Arial" w:hAnsi="Arial" w:cs="Arial"/>
                          <w:color w:val="FF0000"/>
                          <w:sz w:val="16"/>
                          <w:szCs w:val="16"/>
                        </w:rPr>
                        <w:t xml:space="preserve">↑  </w:t>
                      </w:r>
                      <w:r>
                        <w:rPr>
                          <w:rFonts w:ascii="Verdana" w:hAnsi="Verdana"/>
                          <w:color w:val="FF0000"/>
                          <w:sz w:val="18"/>
                          <w:szCs w:val="18"/>
                        </w:rPr>
                        <w:t xml:space="preserve">Hynek Martinec, </w:t>
                      </w:r>
                      <w:proofErr w:type="spellStart"/>
                      <w:r>
                        <w:rPr>
                          <w:rFonts w:ascii="Verdana" w:hAnsi="Verdana"/>
                          <w:color w:val="FF0000"/>
                          <w:sz w:val="18"/>
                          <w:szCs w:val="18"/>
                        </w:rPr>
                        <w:t>Cyberlemon</w:t>
                      </w:r>
                      <w:proofErr w:type="spellEnd"/>
                      <w:r>
                        <w:rPr>
                          <w:rFonts w:ascii="Verdana" w:hAnsi="Verdana"/>
                          <w:color w:val="FF0000"/>
                          <w:sz w:val="18"/>
                          <w:szCs w:val="18"/>
                        </w:rPr>
                        <w:t>, 2024 ©Hynek Martinec</w:t>
                      </w:r>
                    </w:p>
                    <w:p w14:paraId="586EB3AB" w14:textId="77777777" w:rsidR="004E5F4E" w:rsidRPr="003E5514" w:rsidRDefault="004E5F4E" w:rsidP="004E5F4E">
                      <w:pPr>
                        <w:rPr>
                          <w:rFonts w:ascii="Arial" w:hAnsi="Arial" w:cs="Arial"/>
                          <w:sz w:val="16"/>
                          <w:szCs w:val="16"/>
                        </w:rPr>
                      </w:pPr>
                    </w:p>
                  </w:txbxContent>
                </v:textbox>
                <w10:wrap type="tight" anchorx="margin"/>
              </v:shape>
            </w:pict>
          </mc:Fallback>
        </mc:AlternateContent>
      </w:r>
    </w:p>
    <w:p w14:paraId="6D73B021" w14:textId="74DD8FA0" w:rsidR="009042FE" w:rsidRDefault="009042FE" w:rsidP="009042FE">
      <w:pPr>
        <w:pStyle w:val="Normlnweb"/>
        <w:spacing w:before="0" w:after="0" w:line="360" w:lineRule="auto"/>
        <w:rPr>
          <w:rFonts w:ascii="Arial" w:hAnsi="Arial" w:cs="Arial"/>
          <w:b/>
          <w:sz w:val="22"/>
          <w:szCs w:val="22"/>
        </w:rPr>
      </w:pPr>
    </w:p>
    <w:p w14:paraId="0B7702CE" w14:textId="7D08404B" w:rsidR="00F1251C" w:rsidRPr="009042FE" w:rsidRDefault="00F1251C" w:rsidP="009042FE">
      <w:pPr>
        <w:pStyle w:val="Normlnweb"/>
        <w:spacing w:before="0" w:after="0" w:line="360" w:lineRule="auto"/>
        <w:rPr>
          <w:rFonts w:ascii="Arial" w:hAnsi="Arial" w:cs="Arial"/>
          <w:b/>
          <w:sz w:val="22"/>
          <w:szCs w:val="22"/>
        </w:rPr>
      </w:pPr>
      <w:r w:rsidRPr="009042FE">
        <w:rPr>
          <w:rFonts w:ascii="Arial" w:hAnsi="Arial" w:cs="Arial"/>
          <w:sz w:val="22"/>
          <w:szCs w:val="22"/>
        </w:rPr>
        <w:t xml:space="preserve">Obrazy Hynka Martince jsou často označovány jako hyperrealistické nebo fotorealistické, ale takovému zařazení se vymykají. Ačkoli jeho malířská technika vychází z realistické tradice, ve své tvorbě propojuje motivy z různých zdrojů, </w:t>
      </w:r>
      <w:r w:rsidR="007A3AF1" w:rsidRPr="009042FE">
        <w:rPr>
          <w:rFonts w:ascii="Arial" w:hAnsi="Arial" w:cs="Arial"/>
          <w:sz w:val="22"/>
          <w:szCs w:val="22"/>
        </w:rPr>
        <w:t xml:space="preserve">deformuje měřítko i tvar a </w:t>
      </w:r>
      <w:r w:rsidRPr="009042FE">
        <w:rPr>
          <w:rFonts w:ascii="Arial" w:hAnsi="Arial" w:cs="Arial"/>
          <w:sz w:val="22"/>
          <w:szCs w:val="22"/>
        </w:rPr>
        <w:t xml:space="preserve">vytváří </w:t>
      </w:r>
      <w:r w:rsidR="007A3AF1" w:rsidRPr="009042FE">
        <w:rPr>
          <w:rFonts w:ascii="Arial" w:hAnsi="Arial" w:cs="Arial"/>
          <w:sz w:val="22"/>
          <w:szCs w:val="22"/>
        </w:rPr>
        <w:t>zdánlivě nesourodá, surrealisticky působící spojení</w:t>
      </w:r>
      <w:r w:rsidRPr="009042FE">
        <w:rPr>
          <w:rFonts w:ascii="Arial" w:hAnsi="Arial" w:cs="Arial"/>
          <w:sz w:val="22"/>
          <w:szCs w:val="22"/>
        </w:rPr>
        <w:t xml:space="preserve">. Vznikají tak složité kompozice, které </w:t>
      </w:r>
      <w:r w:rsidR="003247CC" w:rsidRPr="009042FE">
        <w:rPr>
          <w:rFonts w:ascii="Arial" w:hAnsi="Arial" w:cs="Arial"/>
          <w:sz w:val="22"/>
          <w:szCs w:val="22"/>
        </w:rPr>
        <w:t>nelze snadno</w:t>
      </w:r>
      <w:r w:rsidRPr="009042FE">
        <w:rPr>
          <w:rFonts w:ascii="Arial" w:hAnsi="Arial" w:cs="Arial"/>
          <w:sz w:val="22"/>
          <w:szCs w:val="22"/>
        </w:rPr>
        <w:t xml:space="preserve"> interpret</w:t>
      </w:r>
      <w:r w:rsidR="003247CC" w:rsidRPr="009042FE">
        <w:rPr>
          <w:rFonts w:ascii="Arial" w:hAnsi="Arial" w:cs="Arial"/>
          <w:sz w:val="22"/>
          <w:szCs w:val="22"/>
        </w:rPr>
        <w:t>ovat</w:t>
      </w:r>
      <w:r w:rsidRPr="009042FE">
        <w:rPr>
          <w:rFonts w:ascii="Arial" w:hAnsi="Arial" w:cs="Arial"/>
          <w:sz w:val="22"/>
          <w:szCs w:val="22"/>
        </w:rPr>
        <w:t xml:space="preserve">. </w:t>
      </w:r>
    </w:p>
    <w:p w14:paraId="6FB344E4" w14:textId="77777777" w:rsidR="00F1251C" w:rsidRPr="009042FE" w:rsidRDefault="00F1251C" w:rsidP="009042FE">
      <w:pPr>
        <w:tabs>
          <w:tab w:val="left" w:pos="4678"/>
        </w:tabs>
        <w:spacing w:line="360" w:lineRule="auto"/>
        <w:contextualSpacing/>
        <w:jc w:val="both"/>
        <w:rPr>
          <w:rFonts w:ascii="Arial" w:hAnsi="Arial" w:cs="Arial"/>
          <w:sz w:val="22"/>
          <w:szCs w:val="22"/>
        </w:rPr>
      </w:pPr>
    </w:p>
    <w:p w14:paraId="4B66D78A" w14:textId="0BCAB040" w:rsidR="002F1FB5" w:rsidRPr="009042FE" w:rsidRDefault="00AF2902" w:rsidP="009042FE">
      <w:pPr>
        <w:spacing w:line="360" w:lineRule="auto"/>
        <w:jc w:val="both"/>
        <w:rPr>
          <w:rFonts w:ascii="Arial" w:hAnsi="Arial" w:cs="Arial"/>
          <w:sz w:val="22"/>
          <w:szCs w:val="22"/>
        </w:rPr>
      </w:pPr>
      <w:r w:rsidRPr="009042FE">
        <w:rPr>
          <w:rFonts w:ascii="Arial" w:hAnsi="Arial" w:cs="Arial"/>
          <w:sz w:val="22"/>
          <w:szCs w:val="22"/>
        </w:rPr>
        <w:t xml:space="preserve">Ve svých nových dílech odkazuje například na starověké řecké a římské sochařství, Rubensovy a Tizianovy malby a tradici nizozemských zátiší, ale i na diamanty posázenou </w:t>
      </w:r>
      <w:r w:rsidR="00FE1A2B" w:rsidRPr="009042FE">
        <w:rPr>
          <w:rFonts w:ascii="Arial" w:hAnsi="Arial" w:cs="Arial"/>
          <w:sz w:val="22"/>
          <w:szCs w:val="22"/>
        </w:rPr>
        <w:t xml:space="preserve">lebku od </w:t>
      </w:r>
      <w:proofErr w:type="spellStart"/>
      <w:r w:rsidR="00FE1A2B" w:rsidRPr="009042FE">
        <w:rPr>
          <w:rFonts w:ascii="Arial" w:hAnsi="Arial" w:cs="Arial"/>
          <w:sz w:val="22"/>
          <w:szCs w:val="22"/>
        </w:rPr>
        <w:t>Damiena</w:t>
      </w:r>
      <w:proofErr w:type="spellEnd"/>
      <w:r w:rsidR="00FE1A2B" w:rsidRPr="009042FE">
        <w:rPr>
          <w:rFonts w:ascii="Arial" w:hAnsi="Arial" w:cs="Arial"/>
          <w:sz w:val="22"/>
          <w:szCs w:val="22"/>
        </w:rPr>
        <w:t xml:space="preserve"> </w:t>
      </w:r>
      <w:proofErr w:type="spellStart"/>
      <w:r w:rsidR="00FE1A2B" w:rsidRPr="009042FE">
        <w:rPr>
          <w:rFonts w:ascii="Arial" w:hAnsi="Arial" w:cs="Arial"/>
          <w:sz w:val="22"/>
          <w:szCs w:val="22"/>
        </w:rPr>
        <w:t>Hirsta</w:t>
      </w:r>
      <w:proofErr w:type="spellEnd"/>
      <w:r w:rsidR="00FE1A2B" w:rsidRPr="009042FE">
        <w:rPr>
          <w:rFonts w:ascii="Arial" w:hAnsi="Arial" w:cs="Arial"/>
          <w:sz w:val="22"/>
          <w:szCs w:val="22"/>
        </w:rPr>
        <w:t xml:space="preserve">, elektromobil Tesla </w:t>
      </w:r>
      <w:proofErr w:type="spellStart"/>
      <w:r w:rsidR="00FE1A2B" w:rsidRPr="009042FE">
        <w:rPr>
          <w:rFonts w:ascii="Arial" w:hAnsi="Arial" w:cs="Arial"/>
          <w:sz w:val="22"/>
          <w:szCs w:val="22"/>
        </w:rPr>
        <w:t>Cybertruck</w:t>
      </w:r>
      <w:proofErr w:type="spellEnd"/>
      <w:r w:rsidR="00FE1A2B" w:rsidRPr="009042FE">
        <w:rPr>
          <w:rFonts w:ascii="Arial" w:hAnsi="Arial" w:cs="Arial"/>
          <w:sz w:val="22"/>
          <w:szCs w:val="22"/>
        </w:rPr>
        <w:t xml:space="preserve"> a nechybí ani</w:t>
      </w:r>
      <w:r w:rsidR="00FE1A2B" w:rsidRPr="009042FE">
        <w:rPr>
          <w:rFonts w:ascii="Arial" w:hAnsi="Arial" w:cs="Arial"/>
          <w:color w:val="000000"/>
          <w:sz w:val="22"/>
          <w:szCs w:val="22"/>
        </w:rPr>
        <w:t xml:space="preserve"> </w:t>
      </w:r>
      <w:proofErr w:type="spellStart"/>
      <w:r w:rsidR="00E32B09" w:rsidRPr="009042FE">
        <w:rPr>
          <w:rFonts w:ascii="Arial" w:hAnsi="Arial" w:cs="Arial"/>
          <w:color w:val="000000"/>
          <w:sz w:val="22"/>
          <w:szCs w:val="22"/>
        </w:rPr>
        <w:t>iPad</w:t>
      </w:r>
      <w:proofErr w:type="spellEnd"/>
      <w:r w:rsidR="00E32B09" w:rsidRPr="009042FE">
        <w:rPr>
          <w:rFonts w:ascii="Arial" w:hAnsi="Arial" w:cs="Arial"/>
          <w:color w:val="000000"/>
          <w:sz w:val="22"/>
          <w:szCs w:val="22"/>
        </w:rPr>
        <w:t xml:space="preserve"> a </w:t>
      </w:r>
      <w:r w:rsidR="00F6181D" w:rsidRPr="009042FE">
        <w:rPr>
          <w:rFonts w:ascii="Arial" w:hAnsi="Arial" w:cs="Arial"/>
          <w:color w:val="000000"/>
          <w:sz w:val="22"/>
          <w:szCs w:val="22"/>
        </w:rPr>
        <w:t>plastové figurky</w:t>
      </w:r>
      <w:r w:rsidR="00FE1A2B" w:rsidRPr="009042FE">
        <w:rPr>
          <w:rFonts w:ascii="Arial" w:hAnsi="Arial" w:cs="Arial"/>
          <w:color w:val="000000"/>
          <w:sz w:val="22"/>
          <w:szCs w:val="22"/>
        </w:rPr>
        <w:t xml:space="preserve"> (symboly současného konzumu). </w:t>
      </w:r>
      <w:r w:rsidR="002F1FB5" w:rsidRPr="009042FE">
        <w:rPr>
          <w:rFonts w:ascii="Arial" w:hAnsi="Arial" w:cs="Arial"/>
          <w:sz w:val="22"/>
          <w:szCs w:val="22"/>
        </w:rPr>
        <w:t xml:space="preserve">Umělcovo využití obrazů z řeckého a římského klasického sochařství je z velké části inspirované návštěvou Národního archeologického muzea v Neapoli v roce 2024. Podle jeho slov mu tato návštěva „otevřela oči“ a připomněla mu nadčasovost umění. </w:t>
      </w:r>
    </w:p>
    <w:p w14:paraId="626F265F" w14:textId="62629072" w:rsidR="00007B02" w:rsidRPr="00007B02" w:rsidRDefault="00007B02" w:rsidP="009042FE">
      <w:pPr>
        <w:spacing w:line="360" w:lineRule="auto"/>
        <w:jc w:val="both"/>
        <w:rPr>
          <w:rFonts w:ascii="Arial" w:hAnsi="Arial" w:cs="Arial"/>
          <w:sz w:val="10"/>
          <w:szCs w:val="10"/>
        </w:rPr>
      </w:pPr>
    </w:p>
    <w:p w14:paraId="7CCD4FED" w14:textId="529AE874" w:rsidR="00007B02" w:rsidRPr="00FE1A2B" w:rsidRDefault="009042FE" w:rsidP="00E32B09">
      <w:pPr>
        <w:spacing w:line="360" w:lineRule="auto"/>
        <w:jc w:val="both"/>
        <w:rPr>
          <w:rFonts w:ascii="Arial" w:hAnsi="Arial" w:cs="Arial"/>
          <w:color w:val="000000"/>
        </w:rPr>
      </w:pPr>
      <w:r w:rsidRPr="00325941">
        <w:rPr>
          <w:rFonts w:ascii="Arial" w:hAnsi="Arial" w:cs="Arial"/>
          <w:noProof/>
          <w:color w:val="000000"/>
          <w:sz w:val="16"/>
          <w:szCs w:val="16"/>
        </w:rPr>
        <w:lastRenderedPageBreak/>
        <mc:AlternateContent>
          <mc:Choice Requires="wps">
            <w:drawing>
              <wp:anchor distT="0" distB="0" distL="114300" distR="114300" simplePos="0" relativeHeight="251668480" behindDoc="1" locked="0" layoutInCell="1" allowOverlap="1" wp14:anchorId="33D794A5" wp14:editId="4268992C">
                <wp:simplePos x="0" y="0"/>
                <wp:positionH relativeFrom="margin">
                  <wp:align>left</wp:align>
                </wp:positionH>
                <wp:positionV relativeFrom="paragraph">
                  <wp:posOffset>4051935</wp:posOffset>
                </wp:positionV>
                <wp:extent cx="4506595" cy="239395"/>
                <wp:effectExtent l="0" t="0" r="8255" b="8255"/>
                <wp:wrapTight wrapText="bothSides">
                  <wp:wrapPolygon edited="0">
                    <wp:start x="0" y="0"/>
                    <wp:lineTo x="0" y="20626"/>
                    <wp:lineTo x="21548" y="20626"/>
                    <wp:lineTo x="21548" y="0"/>
                    <wp:lineTo x="0" y="0"/>
                  </wp:wrapPolygon>
                </wp:wrapTight>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659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7F985" w14:textId="49C65A93" w:rsidR="00007B02" w:rsidRDefault="00007B02" w:rsidP="00007B02">
                            <w:pPr>
                              <w:rPr>
                                <w:rFonts w:ascii="Verdana" w:hAnsi="Verdana"/>
                                <w:color w:val="FF0000"/>
                                <w:sz w:val="18"/>
                                <w:szCs w:val="18"/>
                              </w:rPr>
                            </w:pPr>
                            <w:r w:rsidRPr="00B2723E">
                              <w:rPr>
                                <w:rFonts w:ascii="Arial" w:hAnsi="Arial" w:cs="Arial"/>
                                <w:color w:val="FF0000"/>
                                <w:sz w:val="16"/>
                                <w:szCs w:val="16"/>
                              </w:rPr>
                              <w:t xml:space="preserve">↑  </w:t>
                            </w:r>
                            <w:r>
                              <w:rPr>
                                <w:rFonts w:ascii="Verdana" w:hAnsi="Verdana"/>
                                <w:color w:val="FF0000"/>
                                <w:sz w:val="18"/>
                                <w:szCs w:val="18"/>
                              </w:rPr>
                              <w:t xml:space="preserve">Hynek Martinec, </w:t>
                            </w:r>
                            <w:r>
                              <w:rPr>
                                <w:rFonts w:ascii="Verdana" w:hAnsi="Verdana"/>
                                <w:color w:val="FF0000"/>
                                <w:sz w:val="18"/>
                                <w:szCs w:val="18"/>
                              </w:rPr>
                              <w:t xml:space="preserve">pohled do výstavy </w:t>
                            </w:r>
                            <w:proofErr w:type="spellStart"/>
                            <w:r>
                              <w:rPr>
                                <w:rFonts w:ascii="Verdana" w:hAnsi="Verdana"/>
                                <w:color w:val="FF0000"/>
                                <w:sz w:val="18"/>
                                <w:szCs w:val="18"/>
                              </w:rPr>
                              <w:t>Cyberlemon</w:t>
                            </w:r>
                            <w:proofErr w:type="spellEnd"/>
                            <w:r>
                              <w:rPr>
                                <w:rFonts w:ascii="Verdana" w:hAnsi="Verdana"/>
                                <w:color w:val="FF0000"/>
                                <w:sz w:val="18"/>
                                <w:szCs w:val="18"/>
                              </w:rPr>
                              <w:t>, 2025, foto Jan Slavík</w:t>
                            </w:r>
                          </w:p>
                          <w:p w14:paraId="7E7C5D72" w14:textId="77777777" w:rsidR="00007B02" w:rsidRPr="003E5514" w:rsidRDefault="00007B02" w:rsidP="00007B02">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794A5" id="Textové pole 13" o:spid="_x0000_s1027" type="#_x0000_t202" style="position:absolute;left:0;text-align:left;margin-left:0;margin-top:319.05pt;width:354.85pt;height:18.8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" stroked="f">
                <v:textbox>
                  <w:txbxContent>
                    <w:p w14:paraId="5F87F985" w14:textId="49C65A93" w:rsidR="00007B02" w:rsidRDefault="00007B02" w:rsidP="00007B02">
                      <w:pPr>
                        <w:rPr>
                          <w:rFonts w:ascii="Verdana" w:hAnsi="Verdana"/>
                          <w:color w:val="FF0000"/>
                          <w:sz w:val="18"/>
                          <w:szCs w:val="18"/>
                        </w:rPr>
                      </w:pPr>
                      <w:r w:rsidRPr="00B2723E">
                        <w:rPr>
                          <w:rFonts w:ascii="Arial" w:hAnsi="Arial" w:cs="Arial"/>
                          <w:color w:val="FF0000"/>
                          <w:sz w:val="16"/>
                          <w:szCs w:val="16"/>
                        </w:rPr>
                        <w:t xml:space="preserve">↑  </w:t>
                      </w:r>
                      <w:r>
                        <w:rPr>
                          <w:rFonts w:ascii="Verdana" w:hAnsi="Verdana"/>
                          <w:color w:val="FF0000"/>
                          <w:sz w:val="18"/>
                          <w:szCs w:val="18"/>
                        </w:rPr>
                        <w:t xml:space="preserve">Hynek Martinec, </w:t>
                      </w:r>
                      <w:r>
                        <w:rPr>
                          <w:rFonts w:ascii="Verdana" w:hAnsi="Verdana"/>
                          <w:color w:val="FF0000"/>
                          <w:sz w:val="18"/>
                          <w:szCs w:val="18"/>
                        </w:rPr>
                        <w:t xml:space="preserve">pohled do výstavy </w:t>
                      </w:r>
                      <w:proofErr w:type="spellStart"/>
                      <w:r>
                        <w:rPr>
                          <w:rFonts w:ascii="Verdana" w:hAnsi="Verdana"/>
                          <w:color w:val="FF0000"/>
                          <w:sz w:val="18"/>
                          <w:szCs w:val="18"/>
                        </w:rPr>
                        <w:t>Cyberlemon</w:t>
                      </w:r>
                      <w:proofErr w:type="spellEnd"/>
                      <w:r>
                        <w:rPr>
                          <w:rFonts w:ascii="Verdana" w:hAnsi="Verdana"/>
                          <w:color w:val="FF0000"/>
                          <w:sz w:val="18"/>
                          <w:szCs w:val="18"/>
                        </w:rPr>
                        <w:t>, 2025, foto Jan Slavík</w:t>
                      </w:r>
                    </w:p>
                    <w:p w14:paraId="7E7C5D72" w14:textId="77777777" w:rsidR="00007B02" w:rsidRPr="003E5514" w:rsidRDefault="00007B02" w:rsidP="00007B02">
                      <w:pPr>
                        <w:rPr>
                          <w:rFonts w:ascii="Arial" w:hAnsi="Arial" w:cs="Arial"/>
                          <w:sz w:val="16"/>
                          <w:szCs w:val="16"/>
                        </w:rPr>
                      </w:pPr>
                    </w:p>
                  </w:txbxContent>
                </v:textbox>
                <w10:wrap type="tight" anchorx="margin"/>
              </v:shape>
            </w:pict>
          </mc:Fallback>
        </mc:AlternateContent>
      </w:r>
      <w:r w:rsidR="00007B02" w:rsidRPr="00007B02">
        <w:rPr>
          <w:rFonts w:ascii="Arial" w:hAnsi="Arial" w:cs="Arial"/>
          <w:noProof/>
          <w:color w:val="000000"/>
          <w:lang w:eastAsia="cs-CZ"/>
        </w:rPr>
        <w:drawing>
          <wp:inline distT="0" distB="0" distL="0" distR="0" wp14:anchorId="0B01CE19" wp14:editId="3E8BEA0E">
            <wp:extent cx="6096000" cy="4044043"/>
            <wp:effectExtent l="0" t="0" r="0" b="0"/>
            <wp:docPr id="12" name="Obrázek 12" descr="P:\Doxstorage\01 VÝSTAVY\VÝSTAVY 2025\2. HYNEK MARTINEC\5. PRESS\mensi foto fo TZ\pohled do výst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oxstorage\01 VÝSTAVY\VÝSTAVY 2025\2. HYNEK MARTINEC\5. PRESS\mensi foto fo TZ\pohled do výstav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4482" cy="4062938"/>
                    </a:xfrm>
                    <a:prstGeom prst="rect">
                      <a:avLst/>
                    </a:prstGeom>
                    <a:noFill/>
                    <a:ln>
                      <a:noFill/>
                    </a:ln>
                  </pic:spPr>
                </pic:pic>
              </a:graphicData>
            </a:graphic>
          </wp:inline>
        </w:drawing>
      </w:r>
    </w:p>
    <w:p w14:paraId="43679496" w14:textId="30B60998" w:rsidR="002F1FB5" w:rsidRPr="00FE1A2B" w:rsidRDefault="002F1FB5" w:rsidP="00E32B09">
      <w:pPr>
        <w:tabs>
          <w:tab w:val="left" w:pos="4678"/>
        </w:tabs>
        <w:spacing w:line="360" w:lineRule="auto"/>
        <w:contextualSpacing/>
        <w:jc w:val="both"/>
        <w:rPr>
          <w:rFonts w:ascii="Arial" w:hAnsi="Arial" w:cs="Arial"/>
        </w:rPr>
      </w:pPr>
    </w:p>
    <w:p w14:paraId="057CEC60" w14:textId="77777777" w:rsidR="00F1251C" w:rsidRPr="00007B02" w:rsidRDefault="00F1251C" w:rsidP="00E32B09">
      <w:pPr>
        <w:spacing w:line="360" w:lineRule="auto"/>
        <w:jc w:val="both"/>
        <w:rPr>
          <w:rFonts w:ascii="Arial" w:hAnsi="Arial" w:cs="Arial"/>
          <w:i/>
          <w:sz w:val="10"/>
          <w:szCs w:val="10"/>
        </w:rPr>
      </w:pPr>
    </w:p>
    <w:p w14:paraId="2484CB9C" w14:textId="10985869" w:rsidR="00A278FE" w:rsidRPr="009042FE" w:rsidRDefault="00A278FE" w:rsidP="00A278FE">
      <w:pPr>
        <w:spacing w:line="360" w:lineRule="auto"/>
        <w:jc w:val="both"/>
        <w:rPr>
          <w:rFonts w:ascii="Arial" w:hAnsi="Arial" w:cs="Arial"/>
          <w:i/>
          <w:sz w:val="22"/>
          <w:szCs w:val="22"/>
        </w:rPr>
      </w:pPr>
      <w:r w:rsidRPr="009042FE">
        <w:rPr>
          <w:rFonts w:ascii="Arial" w:hAnsi="Arial" w:cs="Arial"/>
          <w:sz w:val="22"/>
          <w:szCs w:val="22"/>
        </w:rPr>
        <w:t>Na mnoha obrazech na současné výstavě figuruje motiv citronu.</w:t>
      </w:r>
      <w:r w:rsidRPr="009042FE">
        <w:rPr>
          <w:sz w:val="22"/>
          <w:szCs w:val="22"/>
        </w:rPr>
        <w:t xml:space="preserve"> </w:t>
      </w:r>
      <w:r w:rsidRPr="009042FE">
        <w:rPr>
          <w:rFonts w:ascii="Arial" w:hAnsi="Arial" w:cs="Arial"/>
          <w:sz w:val="22"/>
          <w:szCs w:val="22"/>
        </w:rPr>
        <w:t>Martinec maluje citrony po celou svou uměleckou dráhu a citron pro něj představuje motiv, který nastoluje historická témata, ale v kontextu současných diskusí o „kulturních válkách“ je „neutrální“</w:t>
      </w:r>
      <w:r w:rsidR="003247CC" w:rsidRPr="009042FE">
        <w:rPr>
          <w:rFonts w:ascii="Arial" w:hAnsi="Arial" w:cs="Arial"/>
          <w:sz w:val="22"/>
          <w:szCs w:val="22"/>
        </w:rPr>
        <w:t xml:space="preserve">: </w:t>
      </w:r>
      <w:r w:rsidR="003247CC" w:rsidRPr="009042FE">
        <w:rPr>
          <w:rFonts w:ascii="Arial" w:hAnsi="Arial" w:cs="Arial"/>
          <w:i/>
          <w:sz w:val="22"/>
          <w:szCs w:val="22"/>
        </w:rPr>
        <w:t>„</w:t>
      </w:r>
      <w:r w:rsidR="00F1251C" w:rsidRPr="009042FE">
        <w:rPr>
          <w:rFonts w:ascii="Arial" w:hAnsi="Arial" w:cs="Arial"/>
          <w:i/>
          <w:sz w:val="22"/>
          <w:szCs w:val="22"/>
        </w:rPr>
        <w:t xml:space="preserve">Říkal jsem si, proč nezvolit nějaký extrém a nesledovat motiv, o kterém máme pocit, že nikoho </w:t>
      </w:r>
      <w:r w:rsidR="007A3AF1" w:rsidRPr="009042FE">
        <w:rPr>
          <w:rFonts w:ascii="Arial" w:hAnsi="Arial" w:cs="Arial"/>
          <w:i/>
          <w:sz w:val="22"/>
          <w:szCs w:val="22"/>
        </w:rPr>
        <w:t>nenaštve</w:t>
      </w:r>
      <w:r w:rsidR="00F1251C" w:rsidRPr="009042FE">
        <w:rPr>
          <w:rFonts w:ascii="Arial" w:hAnsi="Arial" w:cs="Arial"/>
          <w:i/>
          <w:sz w:val="22"/>
          <w:szCs w:val="22"/>
        </w:rPr>
        <w:t>? Když se však na tento motiv podívám optikou sociálních médií, může nabývat řady protichůdných významů. Takže pro mě je na této výstavě citron jakýmsi průvodcem, který mění role jako herec. Poprvé jej vidíme v mytologickém prostředí, podruhé jako obje</w:t>
      </w:r>
      <w:r w:rsidRPr="009042FE">
        <w:rPr>
          <w:rFonts w:ascii="Arial" w:hAnsi="Arial" w:cs="Arial"/>
          <w:i/>
          <w:sz w:val="22"/>
          <w:szCs w:val="22"/>
        </w:rPr>
        <w:t xml:space="preserve">kt krásy a potřetí </w:t>
      </w:r>
      <w:r w:rsidR="007A3AF1" w:rsidRPr="009042FE">
        <w:rPr>
          <w:rFonts w:ascii="Arial" w:hAnsi="Arial" w:cs="Arial"/>
          <w:i/>
          <w:sz w:val="22"/>
          <w:szCs w:val="22"/>
        </w:rPr>
        <w:t xml:space="preserve">třeba </w:t>
      </w:r>
      <w:r w:rsidRPr="009042FE">
        <w:rPr>
          <w:rFonts w:ascii="Arial" w:hAnsi="Arial" w:cs="Arial"/>
          <w:i/>
          <w:sz w:val="22"/>
          <w:szCs w:val="22"/>
        </w:rPr>
        <w:t>jako lamp</w:t>
      </w:r>
      <w:r w:rsidR="007A3AF1" w:rsidRPr="009042FE">
        <w:rPr>
          <w:rFonts w:ascii="Arial" w:hAnsi="Arial" w:cs="Arial"/>
          <w:i/>
          <w:sz w:val="22"/>
          <w:szCs w:val="22"/>
        </w:rPr>
        <w:t>ičku</w:t>
      </w:r>
      <w:r w:rsidR="00F6181D" w:rsidRPr="009042FE">
        <w:rPr>
          <w:rFonts w:ascii="Arial" w:hAnsi="Arial" w:cs="Arial"/>
          <w:i/>
          <w:sz w:val="22"/>
          <w:szCs w:val="22"/>
        </w:rPr>
        <w:t xml:space="preserve"> od Josepha </w:t>
      </w:r>
      <w:proofErr w:type="spellStart"/>
      <w:r w:rsidR="00F6181D" w:rsidRPr="009042FE">
        <w:rPr>
          <w:rFonts w:ascii="Arial" w:hAnsi="Arial" w:cs="Arial"/>
          <w:i/>
          <w:sz w:val="22"/>
          <w:szCs w:val="22"/>
        </w:rPr>
        <w:t>Beuyse</w:t>
      </w:r>
      <w:proofErr w:type="spellEnd"/>
      <w:r w:rsidR="003247CC" w:rsidRPr="009042FE">
        <w:rPr>
          <w:rFonts w:ascii="Arial" w:hAnsi="Arial" w:cs="Arial"/>
          <w:i/>
          <w:sz w:val="22"/>
          <w:szCs w:val="22"/>
        </w:rPr>
        <w:t>.“</w:t>
      </w:r>
    </w:p>
    <w:p w14:paraId="1583E402" w14:textId="77777777" w:rsidR="00A278FE" w:rsidRPr="009042FE" w:rsidRDefault="00A278FE" w:rsidP="00A278FE">
      <w:pPr>
        <w:spacing w:line="360" w:lineRule="auto"/>
        <w:jc w:val="both"/>
        <w:rPr>
          <w:rFonts w:ascii="Arial" w:hAnsi="Arial" w:cs="Arial"/>
          <w:i/>
          <w:sz w:val="22"/>
          <w:szCs w:val="22"/>
        </w:rPr>
      </w:pPr>
    </w:p>
    <w:p w14:paraId="7FCEED60" w14:textId="0AC38CEA" w:rsidR="00A278FE" w:rsidRPr="009042FE" w:rsidRDefault="003247CC" w:rsidP="00A278FE">
      <w:pPr>
        <w:spacing w:line="360" w:lineRule="auto"/>
        <w:jc w:val="both"/>
        <w:rPr>
          <w:rFonts w:ascii="Arial" w:hAnsi="Arial" w:cs="Arial"/>
          <w:i/>
          <w:color w:val="000000" w:themeColor="text1"/>
          <w:sz w:val="22"/>
          <w:szCs w:val="22"/>
        </w:rPr>
      </w:pPr>
      <w:r w:rsidRPr="009042FE">
        <w:rPr>
          <w:rFonts w:ascii="Arial" w:hAnsi="Arial" w:cs="Arial"/>
          <w:i/>
          <w:color w:val="000000" w:themeColor="text1"/>
          <w:sz w:val="22"/>
          <w:szCs w:val="22"/>
        </w:rPr>
        <w:t>„</w:t>
      </w:r>
      <w:r w:rsidR="00A278FE" w:rsidRPr="009042FE">
        <w:rPr>
          <w:rFonts w:ascii="Arial" w:hAnsi="Arial" w:cs="Arial"/>
          <w:i/>
          <w:color w:val="000000" w:themeColor="text1"/>
          <w:sz w:val="22"/>
          <w:szCs w:val="22"/>
        </w:rPr>
        <w:t xml:space="preserve">Londýn </w:t>
      </w:r>
      <w:r w:rsidR="007A3AF1" w:rsidRPr="009042FE">
        <w:rPr>
          <w:rFonts w:ascii="Arial" w:hAnsi="Arial" w:cs="Arial"/>
          <w:i/>
          <w:color w:val="000000" w:themeColor="text1"/>
          <w:sz w:val="22"/>
          <w:szCs w:val="22"/>
        </w:rPr>
        <w:t>j</w:t>
      </w:r>
      <w:r w:rsidR="00A278FE" w:rsidRPr="009042FE">
        <w:rPr>
          <w:rFonts w:ascii="Arial" w:hAnsi="Arial" w:cs="Arial"/>
          <w:i/>
          <w:color w:val="000000" w:themeColor="text1"/>
          <w:sz w:val="22"/>
          <w:szCs w:val="22"/>
        </w:rPr>
        <w:t xml:space="preserve">e v posledním desetiletí politicky, sociálně a kulturně nabitý. Ve výtvarném umění se do popředí dostaly otázky identity (gender, sexualita, etnicita, politika). Martinec na to reaguje snahou najít univerzální motiv, něco, co nelze redukovat na </w:t>
      </w:r>
      <w:proofErr w:type="spellStart"/>
      <w:r w:rsidR="00A278FE" w:rsidRPr="009042FE">
        <w:rPr>
          <w:rFonts w:ascii="Arial" w:hAnsi="Arial" w:cs="Arial"/>
          <w:i/>
          <w:color w:val="000000" w:themeColor="text1"/>
          <w:sz w:val="22"/>
          <w:szCs w:val="22"/>
        </w:rPr>
        <w:t>binaritu</w:t>
      </w:r>
      <w:proofErr w:type="spellEnd"/>
      <w:r w:rsidR="00A278FE" w:rsidRPr="009042FE">
        <w:rPr>
          <w:rFonts w:ascii="Arial" w:hAnsi="Arial" w:cs="Arial"/>
          <w:i/>
          <w:color w:val="000000" w:themeColor="text1"/>
          <w:sz w:val="22"/>
          <w:szCs w:val="22"/>
        </w:rPr>
        <w:t xml:space="preserve"> politické debaty. Tím je pro něj citron, obyčejný předmět, který byl nicméně v dějinách umění používán k reprezentaci různých představ (luxus, exotika) a který evokuje s</w:t>
      </w:r>
      <w:r w:rsidRPr="009042FE">
        <w:rPr>
          <w:rFonts w:ascii="Arial" w:hAnsi="Arial" w:cs="Arial"/>
          <w:i/>
          <w:color w:val="000000" w:themeColor="text1"/>
          <w:sz w:val="22"/>
          <w:szCs w:val="22"/>
        </w:rPr>
        <w:t>tarověké civilizace Středomoří,“</w:t>
      </w:r>
      <w:r w:rsidR="00A278FE" w:rsidRPr="009042FE">
        <w:rPr>
          <w:rFonts w:ascii="Arial" w:hAnsi="Arial" w:cs="Arial"/>
          <w:i/>
          <w:color w:val="000000" w:themeColor="text1"/>
          <w:sz w:val="22"/>
          <w:szCs w:val="22"/>
        </w:rPr>
        <w:t xml:space="preserve"> </w:t>
      </w:r>
      <w:r w:rsidR="00A278FE" w:rsidRPr="009042FE">
        <w:rPr>
          <w:rFonts w:ascii="Arial" w:hAnsi="Arial" w:cs="Arial"/>
          <w:color w:val="000000" w:themeColor="text1"/>
          <w:sz w:val="22"/>
          <w:szCs w:val="22"/>
        </w:rPr>
        <w:t>dodává k tématu citronu kurátor Ben Tufnell. A pokračuje</w:t>
      </w:r>
      <w:r w:rsidR="001735DC" w:rsidRPr="009042FE">
        <w:rPr>
          <w:rFonts w:ascii="Arial" w:hAnsi="Arial" w:cs="Arial"/>
          <w:color w:val="000000" w:themeColor="text1"/>
          <w:sz w:val="22"/>
          <w:szCs w:val="22"/>
        </w:rPr>
        <w:t xml:space="preserve">: </w:t>
      </w:r>
      <w:r w:rsidRPr="009042FE">
        <w:rPr>
          <w:rFonts w:ascii="Arial" w:hAnsi="Arial" w:cs="Arial"/>
          <w:i/>
          <w:color w:val="000000" w:themeColor="text1"/>
          <w:sz w:val="22"/>
          <w:szCs w:val="22"/>
        </w:rPr>
        <w:t>„</w:t>
      </w:r>
      <w:r w:rsidR="00A278FE" w:rsidRPr="009042FE">
        <w:rPr>
          <w:rFonts w:ascii="Arial" w:hAnsi="Arial" w:cs="Arial"/>
          <w:i/>
          <w:color w:val="000000" w:themeColor="text1"/>
          <w:sz w:val="22"/>
          <w:szCs w:val="22"/>
        </w:rPr>
        <w:t xml:space="preserve">Může se zdát </w:t>
      </w:r>
      <w:proofErr w:type="spellStart"/>
      <w:r w:rsidR="00A278FE" w:rsidRPr="009042FE">
        <w:rPr>
          <w:rFonts w:ascii="Arial" w:hAnsi="Arial" w:cs="Arial"/>
          <w:i/>
          <w:color w:val="000000" w:themeColor="text1"/>
          <w:sz w:val="22"/>
          <w:szCs w:val="22"/>
        </w:rPr>
        <w:t>surre</w:t>
      </w:r>
      <w:r w:rsidRPr="009042FE">
        <w:rPr>
          <w:rFonts w:ascii="Arial" w:hAnsi="Arial" w:cs="Arial"/>
          <w:i/>
          <w:color w:val="000000" w:themeColor="text1"/>
          <w:sz w:val="22"/>
          <w:szCs w:val="22"/>
        </w:rPr>
        <w:t>álné</w:t>
      </w:r>
      <w:proofErr w:type="spellEnd"/>
      <w:r w:rsidR="00A278FE" w:rsidRPr="009042FE">
        <w:rPr>
          <w:rFonts w:ascii="Arial" w:hAnsi="Arial" w:cs="Arial"/>
          <w:i/>
          <w:color w:val="000000" w:themeColor="text1"/>
          <w:sz w:val="22"/>
          <w:szCs w:val="22"/>
        </w:rPr>
        <w:t xml:space="preserve"> zaměřit se na citrony v době rozvrácené politiky, ekonomické nestability a globálních konfliktů, ale myslím, že pro Martince tento symbol slouží k tomu, aby nám p</w:t>
      </w:r>
      <w:r w:rsidRPr="009042FE">
        <w:rPr>
          <w:rFonts w:ascii="Arial" w:hAnsi="Arial" w:cs="Arial"/>
          <w:i/>
          <w:color w:val="000000" w:themeColor="text1"/>
          <w:sz w:val="22"/>
          <w:szCs w:val="22"/>
        </w:rPr>
        <w:t>řipomněl univerzálnost kultury.“</w:t>
      </w:r>
    </w:p>
    <w:p w14:paraId="0971FFA7" w14:textId="77777777" w:rsidR="00007B02" w:rsidRPr="00007B02" w:rsidRDefault="00007B02" w:rsidP="00A278FE">
      <w:pPr>
        <w:spacing w:line="360" w:lineRule="auto"/>
        <w:jc w:val="both"/>
        <w:rPr>
          <w:rFonts w:ascii="Arial" w:hAnsi="Arial" w:cs="Arial"/>
          <w:i/>
          <w:color w:val="000000" w:themeColor="text1"/>
          <w:sz w:val="10"/>
          <w:szCs w:val="10"/>
        </w:rPr>
      </w:pPr>
    </w:p>
    <w:p w14:paraId="2D351C71" w14:textId="7D0FA064" w:rsidR="00007B02" w:rsidRPr="00007B02" w:rsidRDefault="00007B02" w:rsidP="00A278FE">
      <w:pPr>
        <w:spacing w:line="360" w:lineRule="auto"/>
        <w:jc w:val="both"/>
        <w:rPr>
          <w:rFonts w:ascii="Arial" w:hAnsi="Arial" w:cs="Arial"/>
          <w:i/>
          <w:color w:val="000000" w:themeColor="text1"/>
          <w:sz w:val="10"/>
          <w:szCs w:val="10"/>
        </w:rPr>
      </w:pPr>
    </w:p>
    <w:p w14:paraId="4075751C" w14:textId="5B891A82" w:rsidR="00A278FE" w:rsidRPr="00A278FE" w:rsidRDefault="009042FE" w:rsidP="00A278FE">
      <w:pPr>
        <w:spacing w:line="360" w:lineRule="auto"/>
        <w:jc w:val="both"/>
        <w:rPr>
          <w:rFonts w:ascii="Arial" w:hAnsi="Arial" w:cs="Arial"/>
          <w:color w:val="000000" w:themeColor="text1"/>
        </w:rPr>
      </w:pPr>
      <w:r w:rsidRPr="00325941">
        <w:rPr>
          <w:rFonts w:ascii="Arial" w:hAnsi="Arial" w:cs="Arial"/>
          <w:noProof/>
          <w:color w:val="000000"/>
          <w:sz w:val="16"/>
          <w:szCs w:val="16"/>
        </w:rPr>
        <w:lastRenderedPageBreak/>
        <mc:AlternateContent>
          <mc:Choice Requires="wps">
            <w:drawing>
              <wp:anchor distT="0" distB="0" distL="114300" distR="114300" simplePos="0" relativeHeight="251670528" behindDoc="1" locked="0" layoutInCell="1" allowOverlap="1" wp14:anchorId="6090D3D1" wp14:editId="6EE09D71">
                <wp:simplePos x="0" y="0"/>
                <wp:positionH relativeFrom="margin">
                  <wp:align>left</wp:align>
                </wp:positionH>
                <wp:positionV relativeFrom="paragraph">
                  <wp:posOffset>4293779</wp:posOffset>
                </wp:positionV>
                <wp:extent cx="3918585" cy="228600"/>
                <wp:effectExtent l="0" t="0" r="5715" b="0"/>
                <wp:wrapTight wrapText="bothSides">
                  <wp:wrapPolygon edited="0">
                    <wp:start x="0" y="0"/>
                    <wp:lineTo x="0" y="19800"/>
                    <wp:lineTo x="21526" y="19800"/>
                    <wp:lineTo x="21526" y="0"/>
                    <wp:lineTo x="0" y="0"/>
                  </wp:wrapPolygon>
                </wp:wrapTight>
                <wp:docPr id="11"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58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075A2" w14:textId="2BB29D66" w:rsidR="00007B02" w:rsidRDefault="00007B02" w:rsidP="00007B02">
                            <w:pPr>
                              <w:rPr>
                                <w:rFonts w:ascii="Verdana" w:hAnsi="Verdana"/>
                                <w:color w:val="FF0000"/>
                                <w:sz w:val="18"/>
                                <w:szCs w:val="18"/>
                              </w:rPr>
                            </w:pPr>
                            <w:r w:rsidRPr="00B2723E">
                              <w:rPr>
                                <w:rFonts w:ascii="Arial" w:hAnsi="Arial" w:cs="Arial"/>
                                <w:color w:val="FF0000"/>
                                <w:sz w:val="16"/>
                                <w:szCs w:val="16"/>
                              </w:rPr>
                              <w:t xml:space="preserve">↑  </w:t>
                            </w:r>
                            <w:r w:rsidR="0076285C">
                              <w:rPr>
                                <w:rFonts w:ascii="Verdana" w:hAnsi="Verdana"/>
                                <w:color w:val="FF0000"/>
                                <w:sz w:val="18"/>
                                <w:szCs w:val="18"/>
                              </w:rPr>
                              <w:t xml:space="preserve">Hynek Martinec, Z </w:t>
                            </w:r>
                            <w:r w:rsidR="0076285C">
                              <w:rPr>
                                <w:rFonts w:ascii="Verdana" w:hAnsi="Verdana"/>
                                <w:color w:val="FF0000"/>
                                <w:sz w:val="18"/>
                                <w:szCs w:val="18"/>
                              </w:rPr>
                              <w:t>chaosu</w:t>
                            </w:r>
                            <w:bookmarkStart w:id="0" w:name="_GoBack"/>
                            <w:bookmarkEnd w:id="0"/>
                            <w:r>
                              <w:rPr>
                                <w:rFonts w:ascii="Verdana" w:hAnsi="Verdana"/>
                                <w:color w:val="FF0000"/>
                                <w:sz w:val="18"/>
                                <w:szCs w:val="18"/>
                              </w:rPr>
                              <w:t>, 2024 – 2025 ©Hynek Martinec</w:t>
                            </w:r>
                          </w:p>
                          <w:p w14:paraId="5B3DB64B" w14:textId="77777777" w:rsidR="00007B02" w:rsidRPr="003E5514" w:rsidRDefault="00007B02" w:rsidP="00007B02">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90D3D1" id="Textové pole 11" o:spid="_x0000_s1028" type="#_x0000_t202" style="position:absolute;left:0;text-align:left;margin-left:0;margin-top:338.1pt;width:308.55pt;height:18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" stroked="f">
                <v:textbox>
                  <w:txbxContent>
                    <w:p w14:paraId="5FD075A2" w14:textId="2BB29D66" w:rsidR="00007B02" w:rsidRDefault="00007B02" w:rsidP="00007B02">
                      <w:pPr>
                        <w:rPr>
                          <w:rFonts w:ascii="Verdana" w:hAnsi="Verdana"/>
                          <w:color w:val="FF0000"/>
                          <w:sz w:val="18"/>
                          <w:szCs w:val="18"/>
                        </w:rPr>
                      </w:pPr>
                      <w:r w:rsidRPr="00B2723E">
                        <w:rPr>
                          <w:rFonts w:ascii="Arial" w:hAnsi="Arial" w:cs="Arial"/>
                          <w:color w:val="FF0000"/>
                          <w:sz w:val="16"/>
                          <w:szCs w:val="16"/>
                        </w:rPr>
                        <w:t xml:space="preserve">↑  </w:t>
                      </w:r>
                      <w:r w:rsidR="0076285C">
                        <w:rPr>
                          <w:rFonts w:ascii="Verdana" w:hAnsi="Verdana"/>
                          <w:color w:val="FF0000"/>
                          <w:sz w:val="18"/>
                          <w:szCs w:val="18"/>
                        </w:rPr>
                        <w:t xml:space="preserve">Hynek Martinec, Z </w:t>
                      </w:r>
                      <w:r w:rsidR="0076285C">
                        <w:rPr>
                          <w:rFonts w:ascii="Verdana" w:hAnsi="Verdana"/>
                          <w:color w:val="FF0000"/>
                          <w:sz w:val="18"/>
                          <w:szCs w:val="18"/>
                        </w:rPr>
                        <w:t>chaosu</w:t>
                      </w:r>
                      <w:bookmarkStart w:id="1" w:name="_GoBack"/>
                      <w:bookmarkEnd w:id="1"/>
                      <w:r>
                        <w:rPr>
                          <w:rFonts w:ascii="Verdana" w:hAnsi="Verdana"/>
                          <w:color w:val="FF0000"/>
                          <w:sz w:val="18"/>
                          <w:szCs w:val="18"/>
                        </w:rPr>
                        <w:t>, 2024 – 2025 ©Hynek Martinec</w:t>
                      </w:r>
                    </w:p>
                    <w:p w14:paraId="5B3DB64B" w14:textId="77777777" w:rsidR="00007B02" w:rsidRPr="003E5514" w:rsidRDefault="00007B02" w:rsidP="00007B02">
                      <w:pPr>
                        <w:rPr>
                          <w:rFonts w:ascii="Arial" w:hAnsi="Arial" w:cs="Arial"/>
                          <w:sz w:val="16"/>
                          <w:szCs w:val="16"/>
                        </w:rPr>
                      </w:pPr>
                    </w:p>
                  </w:txbxContent>
                </v:textbox>
                <w10:wrap type="tight" anchorx="margin"/>
              </v:shape>
            </w:pict>
          </mc:Fallback>
        </mc:AlternateContent>
      </w:r>
      <w:r w:rsidR="00007B02" w:rsidRPr="00766761">
        <w:rPr>
          <w:rFonts w:ascii="Arial" w:hAnsi="Arial" w:cs="Arial"/>
          <w:noProof/>
          <w:color w:val="000000" w:themeColor="text1"/>
        </w:rPr>
        <w:drawing>
          <wp:inline distT="0" distB="0" distL="0" distR="0" wp14:anchorId="4B2A2CAC" wp14:editId="208EF7C2">
            <wp:extent cx="6030685" cy="4277119"/>
            <wp:effectExtent l="0" t="0" r="8255" b="9525"/>
            <wp:docPr id="14" name="Obrázek 14" descr="P:\Doxstorage\01 VÝSTAVY\VÝSTAVY 2025\2. HYNEK MARTINEC\5. PRESS\mensi foto fo TZ\Out of Chaos, 2024-25. Acrylic, charcoal and ink on canvas, 170 x 240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oxstorage\01 VÝSTAVY\VÝSTAVY 2025\2. HYNEK MARTINEC\5. PRESS\mensi foto fo TZ\Out of Chaos, 2024-25. Acrylic, charcoal and ink on canvas, 170 x 240 c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5837" cy="4309142"/>
                    </a:xfrm>
                    <a:prstGeom prst="rect">
                      <a:avLst/>
                    </a:prstGeom>
                    <a:noFill/>
                    <a:ln>
                      <a:noFill/>
                    </a:ln>
                  </pic:spPr>
                </pic:pic>
              </a:graphicData>
            </a:graphic>
          </wp:inline>
        </w:drawing>
      </w:r>
    </w:p>
    <w:p w14:paraId="6990D365" w14:textId="3EC71B89" w:rsidR="00007B02" w:rsidRDefault="00007B02" w:rsidP="00A278FE">
      <w:pPr>
        <w:spacing w:line="360" w:lineRule="auto"/>
        <w:jc w:val="both"/>
        <w:rPr>
          <w:rFonts w:ascii="Arial" w:hAnsi="Arial" w:cs="Arial"/>
          <w:color w:val="000000" w:themeColor="text1"/>
        </w:rPr>
      </w:pPr>
    </w:p>
    <w:p w14:paraId="740ABA4E" w14:textId="77777777" w:rsidR="00007B02" w:rsidRPr="00007B02" w:rsidRDefault="00007B02" w:rsidP="00A278FE">
      <w:pPr>
        <w:spacing w:line="360" w:lineRule="auto"/>
        <w:jc w:val="both"/>
        <w:rPr>
          <w:rFonts w:ascii="Arial" w:hAnsi="Arial" w:cs="Arial"/>
          <w:color w:val="000000" w:themeColor="text1"/>
          <w:sz w:val="10"/>
          <w:szCs w:val="10"/>
        </w:rPr>
      </w:pPr>
    </w:p>
    <w:p w14:paraId="751A891D" w14:textId="31F08E65" w:rsidR="00A278FE" w:rsidRPr="009042FE" w:rsidRDefault="00A278FE" w:rsidP="00A278FE">
      <w:pPr>
        <w:spacing w:line="360" w:lineRule="auto"/>
        <w:jc w:val="both"/>
        <w:rPr>
          <w:rFonts w:ascii="Arial" w:hAnsi="Arial" w:cs="Arial"/>
          <w:color w:val="000000" w:themeColor="text1"/>
          <w:sz w:val="22"/>
          <w:szCs w:val="22"/>
        </w:rPr>
      </w:pPr>
      <w:r w:rsidRPr="009042FE">
        <w:rPr>
          <w:rFonts w:ascii="Arial" w:hAnsi="Arial" w:cs="Arial"/>
          <w:color w:val="000000" w:themeColor="text1"/>
          <w:sz w:val="22"/>
          <w:szCs w:val="22"/>
        </w:rPr>
        <w:t>Obraz, jenž dal výstavě název</w:t>
      </w:r>
      <w:r w:rsidR="003247CC" w:rsidRPr="009042FE">
        <w:rPr>
          <w:rFonts w:ascii="Arial" w:hAnsi="Arial" w:cs="Arial"/>
          <w:color w:val="000000" w:themeColor="text1"/>
          <w:sz w:val="22"/>
          <w:szCs w:val="22"/>
        </w:rPr>
        <w:t xml:space="preserve"> – </w:t>
      </w:r>
      <w:proofErr w:type="spellStart"/>
      <w:r w:rsidR="003247CC" w:rsidRPr="009042FE">
        <w:rPr>
          <w:rFonts w:ascii="Arial" w:hAnsi="Arial" w:cs="Arial"/>
          <w:color w:val="000000" w:themeColor="text1"/>
          <w:sz w:val="22"/>
          <w:szCs w:val="22"/>
        </w:rPr>
        <w:t>Cyberlemon</w:t>
      </w:r>
      <w:proofErr w:type="spellEnd"/>
      <w:r w:rsidR="003247CC" w:rsidRPr="009042FE">
        <w:rPr>
          <w:rFonts w:ascii="Arial" w:hAnsi="Arial" w:cs="Arial"/>
          <w:color w:val="000000" w:themeColor="text1"/>
          <w:sz w:val="22"/>
          <w:szCs w:val="22"/>
        </w:rPr>
        <w:t xml:space="preserve"> (2024) –</w:t>
      </w:r>
      <w:r w:rsidRPr="009042FE">
        <w:rPr>
          <w:rFonts w:ascii="Arial" w:hAnsi="Arial" w:cs="Arial"/>
          <w:color w:val="000000" w:themeColor="text1"/>
          <w:sz w:val="22"/>
          <w:szCs w:val="22"/>
        </w:rPr>
        <w:t xml:space="preserve"> znázorňuje tradiční zátiší, které se proměňuje v řadu </w:t>
      </w:r>
      <w:proofErr w:type="spellStart"/>
      <w:r w:rsidRPr="009042FE">
        <w:rPr>
          <w:rFonts w:ascii="Arial" w:hAnsi="Arial" w:cs="Arial"/>
          <w:color w:val="000000" w:themeColor="text1"/>
          <w:sz w:val="22"/>
          <w:szCs w:val="22"/>
        </w:rPr>
        <w:t>kvazikubistických</w:t>
      </w:r>
      <w:proofErr w:type="spellEnd"/>
      <w:r w:rsidRPr="009042FE">
        <w:rPr>
          <w:rFonts w:ascii="Arial" w:hAnsi="Arial" w:cs="Arial"/>
          <w:color w:val="000000" w:themeColor="text1"/>
          <w:sz w:val="22"/>
          <w:szCs w:val="22"/>
        </w:rPr>
        <w:t xml:space="preserve"> abstraktních ploch inspirovaných přímočarými liniemi elektromob</w:t>
      </w:r>
      <w:r w:rsidR="003247CC" w:rsidRPr="009042FE">
        <w:rPr>
          <w:rFonts w:ascii="Arial" w:hAnsi="Arial" w:cs="Arial"/>
          <w:color w:val="000000" w:themeColor="text1"/>
          <w:sz w:val="22"/>
          <w:szCs w:val="22"/>
        </w:rPr>
        <w:t xml:space="preserve">ilu Tesla </w:t>
      </w:r>
      <w:proofErr w:type="spellStart"/>
      <w:r w:rsidR="003247CC" w:rsidRPr="009042FE">
        <w:rPr>
          <w:rFonts w:ascii="Arial" w:hAnsi="Arial" w:cs="Arial"/>
          <w:color w:val="000000" w:themeColor="text1"/>
          <w:sz w:val="22"/>
          <w:szCs w:val="22"/>
        </w:rPr>
        <w:t>Cybertruck</w:t>
      </w:r>
      <w:proofErr w:type="spellEnd"/>
      <w:r w:rsidR="003247CC" w:rsidRPr="009042FE">
        <w:rPr>
          <w:rFonts w:ascii="Arial" w:hAnsi="Arial" w:cs="Arial"/>
          <w:color w:val="000000" w:themeColor="text1"/>
          <w:sz w:val="22"/>
          <w:szCs w:val="22"/>
        </w:rPr>
        <w:t>. Hybridní „</w:t>
      </w:r>
      <w:proofErr w:type="spellStart"/>
      <w:r w:rsidR="003247CC" w:rsidRPr="009042FE">
        <w:rPr>
          <w:rFonts w:ascii="Arial" w:hAnsi="Arial" w:cs="Arial"/>
          <w:color w:val="000000" w:themeColor="text1"/>
          <w:sz w:val="22"/>
          <w:szCs w:val="22"/>
        </w:rPr>
        <w:t>kybercitron</w:t>
      </w:r>
      <w:proofErr w:type="spellEnd"/>
      <w:r w:rsidR="003247CC" w:rsidRPr="009042FE">
        <w:rPr>
          <w:rFonts w:ascii="Arial" w:hAnsi="Arial" w:cs="Arial"/>
          <w:color w:val="000000" w:themeColor="text1"/>
          <w:sz w:val="22"/>
          <w:szCs w:val="22"/>
        </w:rPr>
        <w:t>“</w:t>
      </w:r>
      <w:r w:rsidRPr="009042FE">
        <w:rPr>
          <w:rFonts w:ascii="Arial" w:hAnsi="Arial" w:cs="Arial"/>
          <w:color w:val="000000" w:themeColor="text1"/>
          <w:sz w:val="22"/>
          <w:szCs w:val="22"/>
        </w:rPr>
        <w:t xml:space="preserve"> tedy symbolizuje syntézu starého a nového a ohlašuje Martincovo téma.</w:t>
      </w:r>
    </w:p>
    <w:p w14:paraId="160B047D" w14:textId="77777777" w:rsidR="00A278FE" w:rsidRPr="009042FE" w:rsidRDefault="00A278FE" w:rsidP="00A278FE">
      <w:pPr>
        <w:spacing w:line="360" w:lineRule="auto"/>
        <w:jc w:val="both"/>
        <w:rPr>
          <w:rFonts w:ascii="Arial" w:hAnsi="Arial" w:cs="Arial"/>
          <w:i/>
          <w:color w:val="000000" w:themeColor="text1"/>
          <w:sz w:val="22"/>
          <w:szCs w:val="22"/>
        </w:rPr>
      </w:pPr>
    </w:p>
    <w:p w14:paraId="06AC373D" w14:textId="77777777" w:rsidR="009042FE" w:rsidRDefault="003247CC" w:rsidP="009042FE">
      <w:pPr>
        <w:spacing w:line="360" w:lineRule="auto"/>
        <w:jc w:val="both"/>
        <w:rPr>
          <w:rFonts w:ascii="Arial" w:hAnsi="Arial" w:cs="Arial"/>
          <w:color w:val="000000" w:themeColor="text1"/>
          <w:sz w:val="22"/>
          <w:szCs w:val="22"/>
        </w:rPr>
      </w:pPr>
      <w:r w:rsidRPr="009042FE">
        <w:rPr>
          <w:rFonts w:ascii="Arial" w:hAnsi="Arial" w:cs="Arial"/>
          <w:i/>
          <w:color w:val="000000" w:themeColor="text1"/>
          <w:sz w:val="22"/>
          <w:szCs w:val="22"/>
        </w:rPr>
        <w:t>„</w:t>
      </w:r>
      <w:r w:rsidR="00A973B9" w:rsidRPr="009042FE">
        <w:rPr>
          <w:rFonts w:ascii="Arial" w:hAnsi="Arial" w:cs="Arial"/>
          <w:i/>
          <w:color w:val="000000" w:themeColor="text1"/>
          <w:sz w:val="22"/>
          <w:szCs w:val="22"/>
        </w:rPr>
        <w:t>V závěrečné míst</w:t>
      </w:r>
      <w:r w:rsidRPr="009042FE">
        <w:rPr>
          <w:rFonts w:ascii="Arial" w:hAnsi="Arial" w:cs="Arial"/>
          <w:i/>
          <w:color w:val="000000" w:themeColor="text1"/>
          <w:sz w:val="22"/>
          <w:szCs w:val="22"/>
        </w:rPr>
        <w:t>nosti nás obří kresba hořícího ‚kybernetického vozu‘</w:t>
      </w:r>
      <w:r w:rsidR="00A973B9" w:rsidRPr="009042FE">
        <w:rPr>
          <w:rFonts w:ascii="Arial" w:hAnsi="Arial" w:cs="Arial"/>
          <w:i/>
          <w:color w:val="000000" w:themeColor="text1"/>
          <w:sz w:val="22"/>
          <w:szCs w:val="22"/>
        </w:rPr>
        <w:t xml:space="preserve"> vrací </w:t>
      </w:r>
      <w:r w:rsidR="007A3AF1" w:rsidRPr="009042FE">
        <w:rPr>
          <w:rFonts w:ascii="Arial" w:hAnsi="Arial" w:cs="Arial"/>
          <w:i/>
          <w:color w:val="000000" w:themeColor="text1"/>
          <w:sz w:val="22"/>
          <w:szCs w:val="22"/>
        </w:rPr>
        <w:t xml:space="preserve">právě </w:t>
      </w:r>
      <w:r w:rsidR="00A973B9" w:rsidRPr="009042FE">
        <w:rPr>
          <w:rFonts w:ascii="Arial" w:hAnsi="Arial" w:cs="Arial"/>
          <w:i/>
          <w:color w:val="000000" w:themeColor="text1"/>
          <w:sz w:val="22"/>
          <w:szCs w:val="22"/>
        </w:rPr>
        <w:t>k tomuto malému obrazu a zároveň nám připomíná současnou situaci v USA a Evropě a (možná nesmiřitelné) rozdíly mezi starověkými znalostmi a technologickými inovacemi</w:t>
      </w:r>
      <w:r w:rsidR="007A3AF1" w:rsidRPr="009042FE">
        <w:rPr>
          <w:rFonts w:ascii="Arial" w:hAnsi="Arial" w:cs="Arial"/>
          <w:i/>
          <w:color w:val="000000" w:themeColor="text1"/>
          <w:sz w:val="22"/>
          <w:szCs w:val="22"/>
        </w:rPr>
        <w:t>,</w:t>
      </w:r>
      <w:r w:rsidRPr="009042FE">
        <w:rPr>
          <w:rFonts w:ascii="Arial" w:hAnsi="Arial" w:cs="Arial"/>
          <w:i/>
          <w:color w:val="000000" w:themeColor="text1"/>
          <w:sz w:val="22"/>
          <w:szCs w:val="22"/>
        </w:rPr>
        <w:t>“</w:t>
      </w:r>
      <w:r w:rsidR="007A3AF1" w:rsidRPr="009042FE">
        <w:rPr>
          <w:rFonts w:ascii="Arial" w:hAnsi="Arial" w:cs="Arial"/>
          <w:i/>
          <w:color w:val="000000" w:themeColor="text1"/>
          <w:sz w:val="22"/>
          <w:szCs w:val="22"/>
        </w:rPr>
        <w:t xml:space="preserve"> </w:t>
      </w:r>
      <w:r w:rsidR="007A3AF1" w:rsidRPr="009042FE">
        <w:rPr>
          <w:rFonts w:ascii="Arial" w:hAnsi="Arial" w:cs="Arial"/>
          <w:color w:val="000000" w:themeColor="text1"/>
          <w:sz w:val="22"/>
          <w:szCs w:val="22"/>
        </w:rPr>
        <w:t>objasňuje kurátor</w:t>
      </w:r>
      <w:r w:rsidR="009E42A9" w:rsidRPr="009042FE">
        <w:rPr>
          <w:rFonts w:ascii="Arial" w:hAnsi="Arial" w:cs="Arial"/>
          <w:color w:val="000000" w:themeColor="text1"/>
          <w:sz w:val="22"/>
          <w:szCs w:val="22"/>
        </w:rPr>
        <w:t xml:space="preserve"> Ben Tufnell</w:t>
      </w:r>
      <w:r w:rsidR="007A3AF1" w:rsidRPr="009042FE">
        <w:rPr>
          <w:rFonts w:ascii="Arial" w:hAnsi="Arial" w:cs="Arial"/>
          <w:color w:val="000000" w:themeColor="text1"/>
          <w:sz w:val="22"/>
          <w:szCs w:val="22"/>
        </w:rPr>
        <w:t>.</w:t>
      </w:r>
    </w:p>
    <w:p w14:paraId="10ED02A6" w14:textId="77777777" w:rsidR="009042FE" w:rsidRDefault="009042FE" w:rsidP="009042FE">
      <w:pPr>
        <w:spacing w:line="360" w:lineRule="auto"/>
        <w:jc w:val="both"/>
        <w:rPr>
          <w:rFonts w:ascii="Arial" w:hAnsi="Arial" w:cs="Arial"/>
          <w:color w:val="000000" w:themeColor="text1"/>
          <w:sz w:val="22"/>
          <w:szCs w:val="22"/>
        </w:rPr>
      </w:pPr>
    </w:p>
    <w:p w14:paraId="4FF14F48" w14:textId="777B6408" w:rsidR="009042FE" w:rsidRPr="009042FE" w:rsidRDefault="009042FE" w:rsidP="009042FE">
      <w:pPr>
        <w:spacing w:line="360" w:lineRule="auto"/>
        <w:jc w:val="both"/>
        <w:rPr>
          <w:rFonts w:ascii="Arial" w:hAnsi="Arial" w:cs="Arial"/>
          <w:color w:val="000000" w:themeColor="text1"/>
          <w:sz w:val="22"/>
          <w:szCs w:val="22"/>
        </w:rPr>
      </w:pPr>
      <w:r>
        <w:rPr>
          <w:rFonts w:ascii="Arial" w:hAnsi="Arial" w:cs="Arial"/>
          <w:sz w:val="22"/>
          <w:szCs w:val="22"/>
        </w:rPr>
        <w:t>V</w:t>
      </w:r>
      <w:r w:rsidRPr="009042FE">
        <w:rPr>
          <w:rFonts w:ascii="Arial" w:hAnsi="Arial" w:cs="Arial"/>
          <w:sz w:val="22"/>
          <w:szCs w:val="22"/>
        </w:rPr>
        <w:t xml:space="preserve">ýstavní projekt, který se rozprostírá ve třech patrech věže </w:t>
      </w:r>
      <w:proofErr w:type="spellStart"/>
      <w:r w:rsidRPr="009042FE">
        <w:rPr>
          <w:rFonts w:ascii="Arial" w:hAnsi="Arial" w:cs="Arial"/>
          <w:sz w:val="22"/>
          <w:szCs w:val="22"/>
        </w:rPr>
        <w:t>DOXu</w:t>
      </w:r>
      <w:proofErr w:type="spellEnd"/>
      <w:r w:rsidRPr="009042FE">
        <w:rPr>
          <w:rFonts w:ascii="Arial" w:hAnsi="Arial" w:cs="Arial"/>
          <w:sz w:val="22"/>
          <w:szCs w:val="22"/>
        </w:rPr>
        <w:t xml:space="preserve">, vrcholí v nejvyšším patře sérií monumentálních </w:t>
      </w:r>
      <w:proofErr w:type="spellStart"/>
      <w:r w:rsidRPr="009042FE">
        <w:rPr>
          <w:rFonts w:ascii="Arial" w:hAnsi="Arial" w:cs="Arial"/>
          <w:sz w:val="22"/>
          <w:szCs w:val="22"/>
        </w:rPr>
        <w:t>site-specific</w:t>
      </w:r>
      <w:proofErr w:type="spellEnd"/>
      <w:r w:rsidRPr="009042FE">
        <w:rPr>
          <w:rFonts w:ascii="Arial" w:hAnsi="Arial" w:cs="Arial"/>
          <w:sz w:val="22"/>
          <w:szCs w:val="22"/>
        </w:rPr>
        <w:t xml:space="preserve"> nástěnných kreseb, jimž dominuje zobrazení mytické postavy Atlanta. Dílo inspirovala socha, která se nachází v Národním archeologickém muzeu v Neapoli. Martincův Atlas však nese na ramenou místo nebeské klenby obrovský citron. </w:t>
      </w:r>
    </w:p>
    <w:p w14:paraId="577EB7BD" w14:textId="2304117F" w:rsidR="00A973B9" w:rsidRPr="009042FE" w:rsidRDefault="009042FE" w:rsidP="009042FE">
      <w:pPr>
        <w:spacing w:line="360" w:lineRule="auto"/>
        <w:jc w:val="both"/>
        <w:rPr>
          <w:rFonts w:ascii="Arial" w:hAnsi="Arial" w:cs="Arial"/>
          <w:color w:val="000000" w:themeColor="text1"/>
          <w:sz w:val="22"/>
          <w:szCs w:val="22"/>
        </w:rPr>
      </w:pPr>
      <w:r w:rsidRPr="009042FE">
        <w:rPr>
          <w:rFonts w:ascii="Arial" w:hAnsi="Arial" w:cs="Arial"/>
          <w:noProof/>
          <w:color w:val="000000" w:themeColor="text1"/>
          <w:sz w:val="22"/>
          <w:szCs w:val="22"/>
        </w:rPr>
        <w:lastRenderedPageBreak/>
        <w:drawing>
          <wp:anchor distT="0" distB="0" distL="114300" distR="114300" simplePos="0" relativeHeight="251660288" behindDoc="1" locked="0" layoutInCell="1" allowOverlap="1" wp14:anchorId="3B1F4B43" wp14:editId="3DB5A13B">
            <wp:simplePos x="0" y="0"/>
            <wp:positionH relativeFrom="margin">
              <wp:align>left</wp:align>
            </wp:positionH>
            <wp:positionV relativeFrom="paragraph">
              <wp:posOffset>90</wp:posOffset>
            </wp:positionV>
            <wp:extent cx="5779770" cy="3839845"/>
            <wp:effectExtent l="0" t="0" r="0" b="8255"/>
            <wp:wrapTight wrapText="bothSides">
              <wp:wrapPolygon edited="0">
                <wp:start x="0" y="0"/>
                <wp:lineTo x="0" y="21539"/>
                <wp:lineTo x="21500" y="21539"/>
                <wp:lineTo x="21500" y="0"/>
                <wp:lineTo x="0" y="0"/>
              </wp:wrapPolygon>
            </wp:wrapTight>
            <wp:docPr id="5" name="Obrázek 5" descr="P:\Doxstorage\01 VÝSTAVY\VÝSTAVY 2025\2. HYNEK MARTINEC\5. PRESS\mensi foto fo TZ\Hynek Martinec_Atlas_2025 at DOX_photo Jan Slaví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oxstorage\01 VÝSTAVY\VÝSTAVY 2025\2. HYNEK MARTINEC\5. PRESS\mensi foto fo TZ\Hynek Martinec_Atlas_2025 at DOX_photo Jan Slaví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6858" cy="38444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3B9" w:rsidRPr="009042FE">
        <w:rPr>
          <w:rFonts w:ascii="Arial" w:hAnsi="Arial" w:cs="Arial"/>
          <w:sz w:val="22"/>
          <w:szCs w:val="22"/>
        </w:rPr>
        <w:t xml:space="preserve"> </w:t>
      </w:r>
    </w:p>
    <w:p w14:paraId="5499BC45" w14:textId="47519B42" w:rsidR="00007B02" w:rsidRDefault="00007B02" w:rsidP="00A973B9">
      <w:pPr>
        <w:tabs>
          <w:tab w:val="left" w:pos="4678"/>
        </w:tabs>
        <w:spacing w:line="360" w:lineRule="auto"/>
        <w:jc w:val="both"/>
        <w:rPr>
          <w:rFonts w:ascii="Arial" w:hAnsi="Arial" w:cs="Arial"/>
        </w:rPr>
      </w:pPr>
    </w:p>
    <w:p w14:paraId="78A28B84" w14:textId="479B2A30" w:rsidR="00007B02" w:rsidRPr="00007B02" w:rsidRDefault="00007B02" w:rsidP="00A973B9">
      <w:pPr>
        <w:tabs>
          <w:tab w:val="left" w:pos="4678"/>
        </w:tabs>
        <w:spacing w:line="360" w:lineRule="auto"/>
        <w:contextualSpacing/>
        <w:jc w:val="both"/>
        <w:rPr>
          <w:rFonts w:ascii="Arial" w:hAnsi="Arial" w:cs="Arial"/>
          <w:sz w:val="10"/>
          <w:szCs w:val="10"/>
        </w:rPr>
      </w:pPr>
    </w:p>
    <w:p w14:paraId="61DF6C7B" w14:textId="104B1D1B" w:rsidR="009042FE" w:rsidRDefault="009042FE" w:rsidP="00A973B9">
      <w:pPr>
        <w:tabs>
          <w:tab w:val="left" w:pos="4678"/>
        </w:tabs>
        <w:spacing w:line="360" w:lineRule="auto"/>
        <w:contextualSpacing/>
        <w:jc w:val="both"/>
        <w:rPr>
          <w:rFonts w:ascii="Arial" w:hAnsi="Arial" w:cs="Arial"/>
        </w:rPr>
      </w:pPr>
    </w:p>
    <w:p w14:paraId="7BF73BFB" w14:textId="77777777" w:rsidR="009042FE" w:rsidRDefault="009042FE" w:rsidP="00A973B9">
      <w:pPr>
        <w:tabs>
          <w:tab w:val="left" w:pos="4678"/>
        </w:tabs>
        <w:spacing w:line="360" w:lineRule="auto"/>
        <w:contextualSpacing/>
        <w:jc w:val="both"/>
        <w:rPr>
          <w:rFonts w:ascii="Arial" w:hAnsi="Arial" w:cs="Arial"/>
          <w:sz w:val="22"/>
          <w:szCs w:val="22"/>
        </w:rPr>
      </w:pPr>
    </w:p>
    <w:p w14:paraId="56C50D6F" w14:textId="77777777" w:rsidR="009042FE" w:rsidRDefault="009042FE" w:rsidP="00A973B9">
      <w:pPr>
        <w:tabs>
          <w:tab w:val="left" w:pos="4678"/>
        </w:tabs>
        <w:spacing w:line="360" w:lineRule="auto"/>
        <w:contextualSpacing/>
        <w:jc w:val="both"/>
        <w:rPr>
          <w:rFonts w:ascii="Arial" w:hAnsi="Arial" w:cs="Arial"/>
          <w:sz w:val="22"/>
          <w:szCs w:val="22"/>
        </w:rPr>
      </w:pPr>
    </w:p>
    <w:p w14:paraId="60A141E6" w14:textId="77777777" w:rsidR="009042FE" w:rsidRDefault="009042FE" w:rsidP="00A973B9">
      <w:pPr>
        <w:tabs>
          <w:tab w:val="left" w:pos="4678"/>
        </w:tabs>
        <w:spacing w:line="360" w:lineRule="auto"/>
        <w:contextualSpacing/>
        <w:jc w:val="both"/>
        <w:rPr>
          <w:rFonts w:ascii="Arial" w:hAnsi="Arial" w:cs="Arial"/>
          <w:sz w:val="22"/>
          <w:szCs w:val="22"/>
        </w:rPr>
      </w:pPr>
    </w:p>
    <w:p w14:paraId="256A07F2" w14:textId="77777777" w:rsidR="009042FE" w:rsidRDefault="009042FE" w:rsidP="00A973B9">
      <w:pPr>
        <w:tabs>
          <w:tab w:val="left" w:pos="4678"/>
        </w:tabs>
        <w:spacing w:line="360" w:lineRule="auto"/>
        <w:contextualSpacing/>
        <w:jc w:val="both"/>
        <w:rPr>
          <w:rFonts w:ascii="Arial" w:hAnsi="Arial" w:cs="Arial"/>
          <w:sz w:val="22"/>
          <w:szCs w:val="22"/>
        </w:rPr>
      </w:pPr>
    </w:p>
    <w:p w14:paraId="6FBF9E43" w14:textId="77777777" w:rsidR="009042FE" w:rsidRDefault="009042FE" w:rsidP="00A973B9">
      <w:pPr>
        <w:tabs>
          <w:tab w:val="left" w:pos="4678"/>
        </w:tabs>
        <w:spacing w:line="360" w:lineRule="auto"/>
        <w:contextualSpacing/>
        <w:jc w:val="both"/>
        <w:rPr>
          <w:rFonts w:ascii="Arial" w:hAnsi="Arial" w:cs="Arial"/>
          <w:sz w:val="22"/>
          <w:szCs w:val="22"/>
        </w:rPr>
      </w:pPr>
    </w:p>
    <w:p w14:paraId="252757E5" w14:textId="77777777" w:rsidR="009042FE" w:rsidRDefault="009042FE" w:rsidP="00A973B9">
      <w:pPr>
        <w:tabs>
          <w:tab w:val="left" w:pos="4678"/>
        </w:tabs>
        <w:spacing w:line="360" w:lineRule="auto"/>
        <w:contextualSpacing/>
        <w:jc w:val="both"/>
        <w:rPr>
          <w:rFonts w:ascii="Arial" w:hAnsi="Arial" w:cs="Arial"/>
          <w:sz w:val="22"/>
          <w:szCs w:val="22"/>
        </w:rPr>
      </w:pPr>
    </w:p>
    <w:p w14:paraId="7163A0DD" w14:textId="77777777" w:rsidR="009042FE" w:rsidRDefault="009042FE" w:rsidP="00A973B9">
      <w:pPr>
        <w:tabs>
          <w:tab w:val="left" w:pos="4678"/>
        </w:tabs>
        <w:spacing w:line="360" w:lineRule="auto"/>
        <w:contextualSpacing/>
        <w:jc w:val="both"/>
        <w:rPr>
          <w:rFonts w:ascii="Arial" w:hAnsi="Arial" w:cs="Arial"/>
          <w:sz w:val="22"/>
          <w:szCs w:val="22"/>
        </w:rPr>
      </w:pPr>
    </w:p>
    <w:p w14:paraId="161F32BA" w14:textId="77777777" w:rsidR="009042FE" w:rsidRDefault="009042FE" w:rsidP="00A973B9">
      <w:pPr>
        <w:tabs>
          <w:tab w:val="left" w:pos="4678"/>
        </w:tabs>
        <w:spacing w:line="360" w:lineRule="auto"/>
        <w:contextualSpacing/>
        <w:jc w:val="both"/>
        <w:rPr>
          <w:rFonts w:ascii="Arial" w:hAnsi="Arial" w:cs="Arial"/>
          <w:sz w:val="22"/>
          <w:szCs w:val="22"/>
        </w:rPr>
      </w:pPr>
    </w:p>
    <w:p w14:paraId="45E9C789" w14:textId="77777777" w:rsidR="009042FE" w:rsidRDefault="009042FE" w:rsidP="00A973B9">
      <w:pPr>
        <w:tabs>
          <w:tab w:val="left" w:pos="4678"/>
        </w:tabs>
        <w:spacing w:line="360" w:lineRule="auto"/>
        <w:contextualSpacing/>
        <w:jc w:val="both"/>
        <w:rPr>
          <w:rFonts w:ascii="Arial" w:hAnsi="Arial" w:cs="Arial"/>
          <w:sz w:val="22"/>
          <w:szCs w:val="22"/>
        </w:rPr>
      </w:pPr>
    </w:p>
    <w:p w14:paraId="3498B4ED" w14:textId="77777777" w:rsidR="009042FE" w:rsidRDefault="009042FE" w:rsidP="00A973B9">
      <w:pPr>
        <w:tabs>
          <w:tab w:val="left" w:pos="4678"/>
        </w:tabs>
        <w:spacing w:line="360" w:lineRule="auto"/>
        <w:contextualSpacing/>
        <w:jc w:val="both"/>
        <w:rPr>
          <w:rFonts w:ascii="Arial" w:hAnsi="Arial" w:cs="Arial"/>
          <w:sz w:val="22"/>
          <w:szCs w:val="22"/>
        </w:rPr>
      </w:pPr>
    </w:p>
    <w:p w14:paraId="6161BFFD" w14:textId="77777777" w:rsidR="009042FE" w:rsidRDefault="009042FE" w:rsidP="00A973B9">
      <w:pPr>
        <w:tabs>
          <w:tab w:val="left" w:pos="4678"/>
        </w:tabs>
        <w:spacing w:line="360" w:lineRule="auto"/>
        <w:contextualSpacing/>
        <w:jc w:val="both"/>
        <w:rPr>
          <w:rFonts w:ascii="Arial" w:hAnsi="Arial" w:cs="Arial"/>
          <w:sz w:val="22"/>
          <w:szCs w:val="22"/>
        </w:rPr>
      </w:pPr>
    </w:p>
    <w:p w14:paraId="7E0F2938" w14:textId="68E6BDE0" w:rsidR="009042FE" w:rsidRDefault="009042FE" w:rsidP="00A973B9">
      <w:pPr>
        <w:tabs>
          <w:tab w:val="left" w:pos="4678"/>
        </w:tabs>
        <w:spacing w:line="360" w:lineRule="auto"/>
        <w:contextualSpacing/>
        <w:jc w:val="both"/>
        <w:rPr>
          <w:rFonts w:ascii="Arial" w:hAnsi="Arial" w:cs="Arial"/>
          <w:sz w:val="22"/>
          <w:szCs w:val="22"/>
        </w:rPr>
      </w:pPr>
    </w:p>
    <w:p w14:paraId="26AD4128" w14:textId="770F2AD7" w:rsidR="009042FE" w:rsidRDefault="009042FE" w:rsidP="00A973B9">
      <w:pPr>
        <w:tabs>
          <w:tab w:val="left" w:pos="4678"/>
        </w:tabs>
        <w:spacing w:line="360" w:lineRule="auto"/>
        <w:contextualSpacing/>
        <w:jc w:val="both"/>
        <w:rPr>
          <w:rFonts w:ascii="Arial" w:hAnsi="Arial" w:cs="Arial"/>
          <w:sz w:val="22"/>
          <w:szCs w:val="22"/>
        </w:rPr>
      </w:pPr>
      <w:r w:rsidRPr="009042FE">
        <w:rPr>
          <w:rFonts w:ascii="Arial" w:hAnsi="Arial" w:cs="Arial"/>
          <w:noProof/>
          <w:color w:val="000000"/>
          <w:sz w:val="22"/>
          <w:szCs w:val="22"/>
        </w:rPr>
        <mc:AlternateContent>
          <mc:Choice Requires="wps">
            <w:drawing>
              <wp:anchor distT="0" distB="0" distL="114300" distR="114300" simplePos="0" relativeHeight="251662336" behindDoc="1" locked="0" layoutInCell="1" allowOverlap="1" wp14:anchorId="5BEDB270" wp14:editId="31D10667">
                <wp:simplePos x="0" y="0"/>
                <wp:positionH relativeFrom="margin">
                  <wp:align>left</wp:align>
                </wp:positionH>
                <wp:positionV relativeFrom="paragraph">
                  <wp:posOffset>70485</wp:posOffset>
                </wp:positionV>
                <wp:extent cx="5518785" cy="228600"/>
                <wp:effectExtent l="0" t="0" r="5715" b="0"/>
                <wp:wrapTight wrapText="bothSides">
                  <wp:wrapPolygon edited="0">
                    <wp:start x="0" y="0"/>
                    <wp:lineTo x="0" y="19800"/>
                    <wp:lineTo x="21548" y="19800"/>
                    <wp:lineTo x="21548" y="0"/>
                    <wp:lineTo x="0" y="0"/>
                  </wp:wrapPolygon>
                </wp:wrapTight>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6D7E8" w14:textId="09C8ABF0" w:rsidR="004E5F4E" w:rsidRDefault="004E5F4E" w:rsidP="004E5F4E">
                            <w:pPr>
                              <w:rPr>
                                <w:rFonts w:ascii="Verdana" w:hAnsi="Verdana"/>
                                <w:color w:val="FF0000"/>
                                <w:sz w:val="18"/>
                                <w:szCs w:val="18"/>
                              </w:rPr>
                            </w:pPr>
                            <w:r w:rsidRPr="00B2723E">
                              <w:rPr>
                                <w:rFonts w:ascii="Arial" w:hAnsi="Arial" w:cs="Arial"/>
                                <w:color w:val="FF0000"/>
                                <w:sz w:val="16"/>
                                <w:szCs w:val="16"/>
                              </w:rPr>
                              <w:t xml:space="preserve">↑  </w:t>
                            </w:r>
                            <w:r>
                              <w:rPr>
                                <w:rFonts w:ascii="Verdana" w:hAnsi="Verdana"/>
                                <w:color w:val="FF0000"/>
                                <w:sz w:val="18"/>
                                <w:szCs w:val="18"/>
                              </w:rPr>
                              <w:t xml:space="preserve">Hynek Martinec, </w:t>
                            </w:r>
                            <w:r>
                              <w:rPr>
                                <w:rFonts w:ascii="Verdana" w:hAnsi="Verdana"/>
                                <w:color w:val="FF0000"/>
                                <w:sz w:val="18"/>
                                <w:szCs w:val="18"/>
                              </w:rPr>
                              <w:t>tvorba monumentální kresby</w:t>
                            </w:r>
                            <w:r>
                              <w:rPr>
                                <w:rFonts w:ascii="Verdana" w:hAnsi="Verdana"/>
                                <w:color w:val="FF0000"/>
                                <w:sz w:val="18"/>
                                <w:szCs w:val="18"/>
                              </w:rPr>
                              <w:t xml:space="preserve"> Atlas </w:t>
                            </w:r>
                            <w:r>
                              <w:rPr>
                                <w:rFonts w:ascii="Verdana" w:hAnsi="Verdana"/>
                                <w:color w:val="FF0000"/>
                                <w:sz w:val="18"/>
                                <w:szCs w:val="18"/>
                              </w:rPr>
                              <w:t xml:space="preserve">v </w:t>
                            </w:r>
                            <w:proofErr w:type="spellStart"/>
                            <w:r w:rsidRPr="00BE4375">
                              <w:rPr>
                                <w:rFonts w:ascii="Verdana" w:hAnsi="Verdana"/>
                                <w:color w:val="FF0000"/>
                                <w:sz w:val="18"/>
                                <w:szCs w:val="18"/>
                              </w:rPr>
                              <w:t>DOX</w:t>
                            </w:r>
                            <w:r w:rsidR="00007B02">
                              <w:rPr>
                                <w:rFonts w:ascii="Verdana" w:hAnsi="Verdana"/>
                                <w:color w:val="FF0000"/>
                                <w:sz w:val="18"/>
                                <w:szCs w:val="18"/>
                              </w:rPr>
                              <w:t>u</w:t>
                            </w:r>
                            <w:proofErr w:type="spellEnd"/>
                            <w:r w:rsidR="00007B02">
                              <w:rPr>
                                <w:rFonts w:ascii="Verdana" w:hAnsi="Verdana"/>
                                <w:color w:val="FF0000"/>
                                <w:sz w:val="18"/>
                                <w:szCs w:val="18"/>
                              </w:rPr>
                              <w:t>, 2025</w:t>
                            </w:r>
                            <w:r>
                              <w:rPr>
                                <w:rFonts w:ascii="Verdana" w:hAnsi="Verdana"/>
                                <w:color w:val="FF0000"/>
                                <w:sz w:val="18"/>
                                <w:szCs w:val="18"/>
                              </w:rPr>
                              <w:t>, foto</w:t>
                            </w:r>
                            <w:r>
                              <w:rPr>
                                <w:rFonts w:ascii="Verdana" w:hAnsi="Verdana"/>
                                <w:color w:val="FF0000"/>
                                <w:sz w:val="18"/>
                                <w:szCs w:val="18"/>
                              </w:rPr>
                              <w:t xml:space="preserve"> Jan Slavík</w:t>
                            </w:r>
                          </w:p>
                          <w:p w14:paraId="15A5BF7E" w14:textId="77777777" w:rsidR="004E5F4E" w:rsidRPr="003E5514" w:rsidRDefault="004E5F4E" w:rsidP="004E5F4E">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EDB270" id="Textové pole 9" o:spid="_x0000_s1029" type="#_x0000_t202" style="position:absolute;left:0;text-align:left;margin-left:0;margin-top:5.55pt;width:434.55pt;height:18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" stroked="f">
                <v:textbox>
                  <w:txbxContent>
                    <w:p w14:paraId="6356D7E8" w14:textId="09C8ABF0" w:rsidR="004E5F4E" w:rsidRDefault="004E5F4E" w:rsidP="004E5F4E">
                      <w:pPr>
                        <w:rPr>
                          <w:rFonts w:ascii="Verdana" w:hAnsi="Verdana"/>
                          <w:color w:val="FF0000"/>
                          <w:sz w:val="18"/>
                          <w:szCs w:val="18"/>
                        </w:rPr>
                      </w:pPr>
                      <w:r w:rsidRPr="00B2723E">
                        <w:rPr>
                          <w:rFonts w:ascii="Arial" w:hAnsi="Arial" w:cs="Arial"/>
                          <w:color w:val="FF0000"/>
                          <w:sz w:val="16"/>
                          <w:szCs w:val="16"/>
                        </w:rPr>
                        <w:t xml:space="preserve">↑  </w:t>
                      </w:r>
                      <w:r>
                        <w:rPr>
                          <w:rFonts w:ascii="Verdana" w:hAnsi="Verdana"/>
                          <w:color w:val="FF0000"/>
                          <w:sz w:val="18"/>
                          <w:szCs w:val="18"/>
                        </w:rPr>
                        <w:t xml:space="preserve">Hynek Martinec, </w:t>
                      </w:r>
                      <w:r>
                        <w:rPr>
                          <w:rFonts w:ascii="Verdana" w:hAnsi="Verdana"/>
                          <w:color w:val="FF0000"/>
                          <w:sz w:val="18"/>
                          <w:szCs w:val="18"/>
                        </w:rPr>
                        <w:t>tvorba monumentální kresby</w:t>
                      </w:r>
                      <w:r>
                        <w:rPr>
                          <w:rFonts w:ascii="Verdana" w:hAnsi="Verdana"/>
                          <w:color w:val="FF0000"/>
                          <w:sz w:val="18"/>
                          <w:szCs w:val="18"/>
                        </w:rPr>
                        <w:t xml:space="preserve"> Atlas </w:t>
                      </w:r>
                      <w:r>
                        <w:rPr>
                          <w:rFonts w:ascii="Verdana" w:hAnsi="Verdana"/>
                          <w:color w:val="FF0000"/>
                          <w:sz w:val="18"/>
                          <w:szCs w:val="18"/>
                        </w:rPr>
                        <w:t xml:space="preserve">v </w:t>
                      </w:r>
                      <w:proofErr w:type="spellStart"/>
                      <w:r w:rsidRPr="00BE4375">
                        <w:rPr>
                          <w:rFonts w:ascii="Verdana" w:hAnsi="Verdana"/>
                          <w:color w:val="FF0000"/>
                          <w:sz w:val="18"/>
                          <w:szCs w:val="18"/>
                        </w:rPr>
                        <w:t>DOX</w:t>
                      </w:r>
                      <w:r w:rsidR="00007B02">
                        <w:rPr>
                          <w:rFonts w:ascii="Verdana" w:hAnsi="Verdana"/>
                          <w:color w:val="FF0000"/>
                          <w:sz w:val="18"/>
                          <w:szCs w:val="18"/>
                        </w:rPr>
                        <w:t>u</w:t>
                      </w:r>
                      <w:proofErr w:type="spellEnd"/>
                      <w:r w:rsidR="00007B02">
                        <w:rPr>
                          <w:rFonts w:ascii="Verdana" w:hAnsi="Verdana"/>
                          <w:color w:val="FF0000"/>
                          <w:sz w:val="18"/>
                          <w:szCs w:val="18"/>
                        </w:rPr>
                        <w:t>, 2025</w:t>
                      </w:r>
                      <w:r>
                        <w:rPr>
                          <w:rFonts w:ascii="Verdana" w:hAnsi="Verdana"/>
                          <w:color w:val="FF0000"/>
                          <w:sz w:val="18"/>
                          <w:szCs w:val="18"/>
                        </w:rPr>
                        <w:t>, foto</w:t>
                      </w:r>
                      <w:r>
                        <w:rPr>
                          <w:rFonts w:ascii="Verdana" w:hAnsi="Verdana"/>
                          <w:color w:val="FF0000"/>
                          <w:sz w:val="18"/>
                          <w:szCs w:val="18"/>
                        </w:rPr>
                        <w:t xml:space="preserve"> Jan Slavík</w:t>
                      </w:r>
                    </w:p>
                    <w:p w14:paraId="15A5BF7E" w14:textId="77777777" w:rsidR="004E5F4E" w:rsidRPr="003E5514" w:rsidRDefault="004E5F4E" w:rsidP="004E5F4E">
                      <w:pPr>
                        <w:rPr>
                          <w:rFonts w:ascii="Arial" w:hAnsi="Arial" w:cs="Arial"/>
                          <w:sz w:val="16"/>
                          <w:szCs w:val="16"/>
                        </w:rPr>
                      </w:pPr>
                    </w:p>
                  </w:txbxContent>
                </v:textbox>
                <w10:wrap type="tight" anchorx="margin"/>
              </v:shape>
            </w:pict>
          </mc:Fallback>
        </mc:AlternateContent>
      </w:r>
    </w:p>
    <w:p w14:paraId="5FA96017" w14:textId="7B93BF16" w:rsidR="009042FE" w:rsidRDefault="009042FE" w:rsidP="00A973B9">
      <w:pPr>
        <w:tabs>
          <w:tab w:val="left" w:pos="4678"/>
        </w:tabs>
        <w:spacing w:line="360" w:lineRule="auto"/>
        <w:contextualSpacing/>
        <w:jc w:val="both"/>
        <w:rPr>
          <w:rFonts w:ascii="Arial" w:hAnsi="Arial" w:cs="Arial"/>
          <w:sz w:val="22"/>
          <w:szCs w:val="22"/>
        </w:rPr>
      </w:pPr>
    </w:p>
    <w:p w14:paraId="6196E43E" w14:textId="21F106AE" w:rsidR="00A973B9" w:rsidRPr="009042FE" w:rsidRDefault="00A973B9" w:rsidP="00A973B9">
      <w:pPr>
        <w:tabs>
          <w:tab w:val="left" w:pos="4678"/>
        </w:tabs>
        <w:spacing w:line="360" w:lineRule="auto"/>
        <w:contextualSpacing/>
        <w:jc w:val="both"/>
        <w:rPr>
          <w:rFonts w:ascii="Arial" w:hAnsi="Arial" w:cs="Arial"/>
          <w:sz w:val="22"/>
          <w:szCs w:val="22"/>
        </w:rPr>
      </w:pPr>
      <w:r w:rsidRPr="009042FE">
        <w:rPr>
          <w:rFonts w:ascii="Arial" w:hAnsi="Arial" w:cs="Arial"/>
          <w:sz w:val="22"/>
          <w:szCs w:val="22"/>
        </w:rPr>
        <w:t xml:space="preserve">Autor využívá širokou škálu technik, z nichž většina je k vidění i na nové výstavě. Od olejomalby přes akvatintu a grafiku až po instalaci. Řada děl je navíc hybridních, v nich Martinec zkoumá vztah mezi malbou a kresbou: některé části plátna ponechává nedomalované, čímž odkrývá </w:t>
      </w:r>
      <w:proofErr w:type="spellStart"/>
      <w:r w:rsidRPr="009042FE">
        <w:rPr>
          <w:rFonts w:ascii="Arial" w:hAnsi="Arial" w:cs="Arial"/>
          <w:sz w:val="22"/>
          <w:szCs w:val="22"/>
        </w:rPr>
        <w:t>podkresbu</w:t>
      </w:r>
      <w:proofErr w:type="spellEnd"/>
      <w:r w:rsidRPr="009042FE">
        <w:rPr>
          <w:rFonts w:ascii="Arial" w:hAnsi="Arial" w:cs="Arial"/>
          <w:sz w:val="22"/>
          <w:szCs w:val="22"/>
        </w:rPr>
        <w:t xml:space="preserve"> uhlem, a některé kreslené prvky detailně propracovává. </w:t>
      </w:r>
    </w:p>
    <w:p w14:paraId="74BF1176" w14:textId="210E4E26" w:rsidR="00A973B9" w:rsidRPr="009042FE" w:rsidRDefault="00A973B9" w:rsidP="0024752A">
      <w:pPr>
        <w:tabs>
          <w:tab w:val="left" w:pos="4678"/>
        </w:tabs>
        <w:spacing w:line="360" w:lineRule="auto"/>
        <w:contextualSpacing/>
        <w:jc w:val="both"/>
        <w:rPr>
          <w:rFonts w:ascii="Arial" w:hAnsi="Arial" w:cs="Arial"/>
          <w:i/>
          <w:sz w:val="22"/>
          <w:szCs w:val="22"/>
        </w:rPr>
      </w:pPr>
    </w:p>
    <w:p w14:paraId="610DCE22" w14:textId="0134FFB0" w:rsidR="00A973B9" w:rsidRPr="009042FE" w:rsidRDefault="00A973B9" w:rsidP="0024752A">
      <w:pPr>
        <w:tabs>
          <w:tab w:val="left" w:pos="4678"/>
        </w:tabs>
        <w:spacing w:line="360" w:lineRule="auto"/>
        <w:contextualSpacing/>
        <w:jc w:val="both"/>
        <w:rPr>
          <w:rFonts w:ascii="Arial" w:hAnsi="Arial" w:cs="Arial"/>
          <w:i/>
          <w:sz w:val="22"/>
          <w:szCs w:val="22"/>
        </w:rPr>
      </w:pPr>
      <w:r w:rsidRPr="009042FE">
        <w:rPr>
          <w:rFonts w:ascii="Arial" w:hAnsi="Arial" w:cs="Arial"/>
          <w:sz w:val="22"/>
          <w:szCs w:val="22"/>
        </w:rPr>
        <w:t>Kresba uhl</w:t>
      </w:r>
      <w:r w:rsidR="007A3AF1" w:rsidRPr="009042FE">
        <w:rPr>
          <w:rFonts w:ascii="Arial" w:hAnsi="Arial" w:cs="Arial"/>
          <w:sz w:val="22"/>
          <w:szCs w:val="22"/>
        </w:rPr>
        <w:t>e</w:t>
      </w:r>
      <w:r w:rsidRPr="009042FE">
        <w:rPr>
          <w:rFonts w:ascii="Arial" w:hAnsi="Arial" w:cs="Arial"/>
          <w:sz w:val="22"/>
          <w:szCs w:val="22"/>
        </w:rPr>
        <w:t xml:space="preserve">m je pro Martince zásadní, což dokazuje velkoformátovými nástěnnými kresbami v nejvyšším patře věže </w:t>
      </w:r>
      <w:proofErr w:type="spellStart"/>
      <w:r w:rsidRPr="009042FE">
        <w:rPr>
          <w:rFonts w:ascii="Arial" w:hAnsi="Arial" w:cs="Arial"/>
          <w:sz w:val="22"/>
          <w:szCs w:val="22"/>
        </w:rPr>
        <w:t>DOXu</w:t>
      </w:r>
      <w:proofErr w:type="spellEnd"/>
      <w:r w:rsidRPr="009042FE">
        <w:rPr>
          <w:rFonts w:ascii="Arial" w:hAnsi="Arial" w:cs="Arial"/>
          <w:sz w:val="22"/>
          <w:szCs w:val="22"/>
        </w:rPr>
        <w:t xml:space="preserve">. Přes dvacet devět metrů dlouhá a osm metrů vysoká kresba vznikala ve věži po dobu tří týdnů. </w:t>
      </w:r>
      <w:r w:rsidR="005256EE" w:rsidRPr="009042FE">
        <w:rPr>
          <w:rFonts w:ascii="Arial" w:hAnsi="Arial" w:cs="Arial"/>
          <w:i/>
          <w:sz w:val="22"/>
          <w:szCs w:val="22"/>
        </w:rPr>
        <w:t>„</w:t>
      </w:r>
      <w:r w:rsidRPr="009042FE">
        <w:rPr>
          <w:rFonts w:ascii="Arial" w:hAnsi="Arial" w:cs="Arial"/>
          <w:i/>
          <w:sz w:val="22"/>
          <w:szCs w:val="22"/>
        </w:rPr>
        <w:t>Pro mě osobně je důležitý rituál tvorby. Je to silný moment, v němž se vztahuji k jeskynním malbám. Vždyť právě uhlí bylo před čtyřiceti tisíci lety prvním tvůrčím materiálem! Je to pro mě fascinující, jako bych vedl přímý dialog s dávno zaniklou civilizací. Důležitá je pro mě také pomíjivost kresby. I když bude kresba monumentální, ve své podstatě je to prach na stěně</w:t>
      </w:r>
      <w:r w:rsidR="001735DC" w:rsidRPr="009042FE">
        <w:rPr>
          <w:rFonts w:ascii="Arial" w:hAnsi="Arial" w:cs="Arial"/>
          <w:i/>
          <w:sz w:val="22"/>
          <w:szCs w:val="22"/>
        </w:rPr>
        <w:t>, který jednoho dne zanikne</w:t>
      </w:r>
      <w:r w:rsidRPr="009042FE">
        <w:rPr>
          <w:rFonts w:ascii="Arial" w:hAnsi="Arial" w:cs="Arial"/>
          <w:i/>
          <w:sz w:val="22"/>
          <w:szCs w:val="22"/>
        </w:rPr>
        <w:t>. Chci ukázat, jak je život úžasný, když ho žijeme naplno, ale vždycky přijde okamžik, kdy vš</w:t>
      </w:r>
      <w:r w:rsidR="005256EE" w:rsidRPr="009042FE">
        <w:rPr>
          <w:rFonts w:ascii="Arial" w:hAnsi="Arial" w:cs="Arial"/>
          <w:i/>
          <w:sz w:val="22"/>
          <w:szCs w:val="22"/>
        </w:rPr>
        <w:t>echno vyhasne. Nicméně kultura –</w:t>
      </w:r>
      <w:r w:rsidRPr="009042FE">
        <w:rPr>
          <w:rFonts w:ascii="Arial" w:hAnsi="Arial" w:cs="Arial"/>
          <w:i/>
          <w:sz w:val="22"/>
          <w:szCs w:val="22"/>
        </w:rPr>
        <w:t xml:space="preserve"> </w:t>
      </w:r>
      <w:r w:rsidR="001735DC" w:rsidRPr="009042FE">
        <w:rPr>
          <w:rFonts w:ascii="Arial" w:hAnsi="Arial" w:cs="Arial"/>
          <w:i/>
          <w:sz w:val="22"/>
          <w:szCs w:val="22"/>
        </w:rPr>
        <w:t xml:space="preserve">třeba právě uhel </w:t>
      </w:r>
      <w:r w:rsidR="005256EE" w:rsidRPr="009042FE">
        <w:rPr>
          <w:rFonts w:ascii="Arial" w:hAnsi="Arial" w:cs="Arial"/>
          <w:i/>
          <w:sz w:val="22"/>
          <w:szCs w:val="22"/>
        </w:rPr>
        <w:t>– bude žít dál.“</w:t>
      </w:r>
    </w:p>
    <w:p w14:paraId="0E48720E" w14:textId="77777777" w:rsidR="009042FE" w:rsidRDefault="009042FE" w:rsidP="009042FE">
      <w:pPr>
        <w:tabs>
          <w:tab w:val="left" w:pos="4678"/>
        </w:tabs>
        <w:spacing w:line="360" w:lineRule="auto"/>
        <w:contextualSpacing/>
        <w:jc w:val="both"/>
        <w:rPr>
          <w:rFonts w:ascii="Arial" w:hAnsi="Arial" w:cs="Arial"/>
          <w:sz w:val="22"/>
          <w:szCs w:val="22"/>
        </w:rPr>
      </w:pPr>
    </w:p>
    <w:p w14:paraId="44E4A78F" w14:textId="12FCFB7C" w:rsidR="009042FE" w:rsidRPr="009042FE" w:rsidRDefault="009042FE" w:rsidP="009042FE">
      <w:pPr>
        <w:tabs>
          <w:tab w:val="left" w:pos="4678"/>
        </w:tabs>
        <w:spacing w:line="360" w:lineRule="auto"/>
        <w:contextualSpacing/>
        <w:jc w:val="both"/>
        <w:rPr>
          <w:rFonts w:ascii="Arial" w:hAnsi="Arial" w:cs="Arial"/>
          <w:sz w:val="22"/>
          <w:szCs w:val="22"/>
        </w:rPr>
      </w:pPr>
      <w:r>
        <w:rPr>
          <w:rFonts w:ascii="Arial" w:hAnsi="Arial" w:cs="Arial"/>
          <w:sz w:val="22"/>
          <w:szCs w:val="22"/>
        </w:rPr>
        <w:t>J</w:t>
      </w:r>
      <w:r w:rsidRPr="009042FE">
        <w:rPr>
          <w:rFonts w:ascii="Arial" w:hAnsi="Arial" w:cs="Arial"/>
          <w:sz w:val="22"/>
          <w:szCs w:val="22"/>
        </w:rPr>
        <w:t xml:space="preserve">ak upozorňuje kurátor Ben Tufnell, </w:t>
      </w:r>
      <w:proofErr w:type="spellStart"/>
      <w:r w:rsidRPr="009042FE">
        <w:rPr>
          <w:rFonts w:ascii="Arial" w:hAnsi="Arial" w:cs="Arial"/>
          <w:sz w:val="22"/>
          <w:szCs w:val="22"/>
        </w:rPr>
        <w:t>Cyberlemon</w:t>
      </w:r>
      <w:proofErr w:type="spellEnd"/>
      <w:r w:rsidRPr="009042FE">
        <w:rPr>
          <w:rFonts w:ascii="Arial" w:hAnsi="Arial" w:cs="Arial"/>
          <w:sz w:val="22"/>
          <w:szCs w:val="22"/>
        </w:rPr>
        <w:t xml:space="preserve"> Hynka Martince je surrealistický, hravý projekt s jistými prvky absurdity, ale realizovaný s vážným záměrem. Pro Martince zůstává umění, stejně jako tomu bylo ve starém Řecku, nejlepším nástrojem pro pochopení chaosu kolem nás.</w:t>
      </w:r>
    </w:p>
    <w:p w14:paraId="559B1B3A" w14:textId="41A801F2" w:rsidR="004E5F4E" w:rsidRPr="009042FE" w:rsidRDefault="004E5F4E" w:rsidP="0024752A">
      <w:pPr>
        <w:tabs>
          <w:tab w:val="left" w:pos="4678"/>
        </w:tabs>
        <w:spacing w:line="360" w:lineRule="auto"/>
        <w:contextualSpacing/>
        <w:jc w:val="both"/>
        <w:rPr>
          <w:rFonts w:ascii="Arial" w:hAnsi="Arial" w:cs="Arial"/>
          <w:i/>
          <w:sz w:val="22"/>
          <w:szCs w:val="22"/>
        </w:rPr>
      </w:pPr>
    </w:p>
    <w:p w14:paraId="2EA6307B" w14:textId="26F83E86" w:rsidR="0024752A" w:rsidRPr="009042FE" w:rsidRDefault="0024752A" w:rsidP="0024752A">
      <w:pPr>
        <w:tabs>
          <w:tab w:val="left" w:pos="4678"/>
        </w:tabs>
        <w:spacing w:line="360" w:lineRule="auto"/>
        <w:contextualSpacing/>
        <w:jc w:val="both"/>
        <w:rPr>
          <w:rFonts w:ascii="Arial" w:hAnsi="Arial" w:cs="Arial"/>
          <w:b/>
          <w:bCs/>
          <w:sz w:val="22"/>
          <w:szCs w:val="22"/>
        </w:rPr>
      </w:pPr>
      <w:r w:rsidRPr="009042FE">
        <w:rPr>
          <w:rFonts w:ascii="Arial" w:hAnsi="Arial" w:cs="Arial"/>
          <w:b/>
          <w:bCs/>
          <w:sz w:val="22"/>
          <w:szCs w:val="22"/>
        </w:rPr>
        <w:lastRenderedPageBreak/>
        <w:t>Hynek Martinec</w:t>
      </w:r>
    </w:p>
    <w:p w14:paraId="389E9F7F" w14:textId="1C836024" w:rsidR="0024752A" w:rsidRPr="009042FE" w:rsidRDefault="004E5F4E" w:rsidP="0024752A">
      <w:pPr>
        <w:tabs>
          <w:tab w:val="left" w:pos="4678"/>
        </w:tabs>
        <w:spacing w:line="360" w:lineRule="auto"/>
        <w:contextualSpacing/>
        <w:jc w:val="both"/>
        <w:rPr>
          <w:rFonts w:ascii="Arial" w:hAnsi="Arial" w:cs="Arial"/>
          <w:b/>
          <w:bCs/>
          <w:sz w:val="22"/>
          <w:szCs w:val="22"/>
        </w:rPr>
      </w:pPr>
      <w:r w:rsidRPr="009042FE">
        <w:rPr>
          <w:rFonts w:ascii="Arial" w:hAnsi="Arial" w:cs="Arial"/>
          <w:noProof/>
          <w:color w:val="000000"/>
          <w:sz w:val="22"/>
          <w:szCs w:val="22"/>
          <w:lang w:eastAsia="cs-CZ"/>
        </w:rPr>
        <w:drawing>
          <wp:anchor distT="0" distB="0" distL="114300" distR="114300" simplePos="0" relativeHeight="251659264" behindDoc="1" locked="0" layoutInCell="1" allowOverlap="1" wp14:anchorId="2C4C4895" wp14:editId="76BB3D39">
            <wp:simplePos x="0" y="0"/>
            <wp:positionH relativeFrom="margin">
              <wp:posOffset>3657056</wp:posOffset>
            </wp:positionH>
            <wp:positionV relativeFrom="paragraph">
              <wp:posOffset>127998</wp:posOffset>
            </wp:positionV>
            <wp:extent cx="2918460" cy="4386580"/>
            <wp:effectExtent l="0" t="0" r="0" b="0"/>
            <wp:wrapTight wrapText="bothSides">
              <wp:wrapPolygon edited="0">
                <wp:start x="0" y="0"/>
                <wp:lineTo x="0" y="21481"/>
                <wp:lineTo x="21431" y="21481"/>
                <wp:lineTo x="21431" y="0"/>
                <wp:lineTo x="0" y="0"/>
              </wp:wrapPolygon>
            </wp:wrapTight>
            <wp:docPr id="10" name="Obrázek 10" descr="P:\Doxstorage\01 VÝSTAVY\VÝSTAVY 2025\2. HYNEK MARTINEC\5. PRESS\mensi foto fo TZ\Hynek Martinec_FALL_2024_foto Tomáš Cin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Doxstorage\01 VÝSTAVY\VÝSTAVY 2025\2. HYNEK MARTINEC\5. PRESS\mensi foto fo TZ\Hynek Martinec_FALL_2024_foto Tomáš Cind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8460" cy="438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752A" w:rsidRPr="009042FE">
        <w:rPr>
          <w:rFonts w:ascii="Arial" w:hAnsi="Arial" w:cs="Arial"/>
          <w:color w:val="000000"/>
          <w:sz w:val="22"/>
          <w:szCs w:val="22"/>
        </w:rPr>
        <w:t>Hynek Martinec (nar. 1980 v Broumově) je uznávaný česko-britský současný umělec, známý inovativním propojováním tradičních technik s konceptuálními a experimentálními přístupy. Ve svých dílech se zabývá tématy času, paměti a vnímání, mnohdy situovanými v průsečíku dějin umění, vědy a filozofie.</w:t>
      </w:r>
      <w:r w:rsidR="0024752A" w:rsidRPr="009042FE">
        <w:rPr>
          <w:rFonts w:ascii="Arial" w:hAnsi="Arial" w:cs="Arial"/>
          <w:sz w:val="22"/>
          <w:szCs w:val="22"/>
        </w:rPr>
        <w:t xml:space="preserve"> </w:t>
      </w:r>
      <w:r w:rsidR="0024752A" w:rsidRPr="009042FE">
        <w:rPr>
          <w:rFonts w:ascii="Arial" w:hAnsi="Arial" w:cs="Arial"/>
          <w:color w:val="000000"/>
          <w:sz w:val="22"/>
          <w:szCs w:val="22"/>
        </w:rPr>
        <w:t xml:space="preserve">Martinec studoval na pražské Akademii výtvarných umění (AVU) v Ateliéru klasických malířských technik a také na </w:t>
      </w:r>
      <w:proofErr w:type="spellStart"/>
      <w:r w:rsidR="0024752A" w:rsidRPr="009042FE">
        <w:rPr>
          <w:rFonts w:ascii="Arial" w:hAnsi="Arial" w:cs="Arial"/>
          <w:color w:val="000000"/>
          <w:sz w:val="22"/>
          <w:szCs w:val="22"/>
        </w:rPr>
        <w:t>Middlesex</w:t>
      </w:r>
      <w:proofErr w:type="spellEnd"/>
      <w:r w:rsidR="0024752A" w:rsidRPr="009042FE">
        <w:rPr>
          <w:rFonts w:ascii="Arial" w:hAnsi="Arial" w:cs="Arial"/>
          <w:color w:val="000000"/>
          <w:sz w:val="22"/>
          <w:szCs w:val="22"/>
        </w:rPr>
        <w:t xml:space="preserve"> University v Londýně, kde </w:t>
      </w:r>
      <w:r w:rsidR="0044010F" w:rsidRPr="009042FE">
        <w:rPr>
          <w:rFonts w:ascii="Arial" w:hAnsi="Arial" w:cs="Arial"/>
          <w:color w:val="000000"/>
          <w:sz w:val="22"/>
          <w:szCs w:val="22"/>
        </w:rPr>
        <w:t>svou</w:t>
      </w:r>
      <w:r w:rsidR="0024752A" w:rsidRPr="009042FE">
        <w:rPr>
          <w:rFonts w:ascii="Arial" w:hAnsi="Arial" w:cs="Arial"/>
          <w:color w:val="000000"/>
          <w:sz w:val="22"/>
          <w:szCs w:val="22"/>
        </w:rPr>
        <w:t xml:space="preserve"> uměleckou praxi obohatil o experimentální a konceptuální umění. Své dovednosti dále zdokonaloval na prestižní Cooper Union v New Yorku. V současnosti žije autor v Londýně a považuje se za Čecha i Brita. Jeho tvorbu tak určuje dvojí kulturní kontext. Martinec hojně vystavoval po celé Evropě a v USA. Mezi významné samostatné výstavy patří </w:t>
      </w:r>
      <w:proofErr w:type="spellStart"/>
      <w:r w:rsidR="0024752A" w:rsidRPr="009042FE">
        <w:rPr>
          <w:rStyle w:val="Zdraznn"/>
          <w:rFonts w:ascii="Arial" w:hAnsi="Arial" w:cs="Arial"/>
          <w:color w:val="000000"/>
          <w:sz w:val="22"/>
          <w:szCs w:val="22"/>
        </w:rPr>
        <w:t>Every</w:t>
      </w:r>
      <w:proofErr w:type="spellEnd"/>
      <w:r w:rsidR="0024752A" w:rsidRPr="009042FE">
        <w:rPr>
          <w:rStyle w:val="Zdraznn"/>
          <w:rFonts w:ascii="Arial" w:hAnsi="Arial" w:cs="Arial"/>
          <w:color w:val="000000"/>
          <w:sz w:val="22"/>
          <w:szCs w:val="22"/>
        </w:rPr>
        <w:t xml:space="preserve"> </w:t>
      </w:r>
      <w:proofErr w:type="spellStart"/>
      <w:r w:rsidR="0024752A" w:rsidRPr="009042FE">
        <w:rPr>
          <w:rStyle w:val="Zdraznn"/>
          <w:rFonts w:ascii="Arial" w:hAnsi="Arial" w:cs="Arial"/>
          <w:color w:val="000000"/>
          <w:sz w:val="22"/>
          <w:szCs w:val="22"/>
        </w:rPr>
        <w:t>Minute</w:t>
      </w:r>
      <w:proofErr w:type="spellEnd"/>
      <w:r w:rsidR="0024752A" w:rsidRPr="009042FE">
        <w:rPr>
          <w:rStyle w:val="Zdraznn"/>
          <w:rFonts w:ascii="Arial" w:hAnsi="Arial" w:cs="Arial"/>
          <w:color w:val="000000"/>
          <w:sz w:val="22"/>
          <w:szCs w:val="22"/>
        </w:rPr>
        <w:t xml:space="preserve"> </w:t>
      </w:r>
      <w:proofErr w:type="spellStart"/>
      <w:r w:rsidR="0024752A" w:rsidRPr="009042FE">
        <w:rPr>
          <w:rStyle w:val="Zdraznn"/>
          <w:rFonts w:ascii="Arial" w:hAnsi="Arial" w:cs="Arial"/>
          <w:color w:val="000000"/>
          <w:sz w:val="22"/>
          <w:szCs w:val="22"/>
        </w:rPr>
        <w:t>You</w:t>
      </w:r>
      <w:proofErr w:type="spellEnd"/>
      <w:r w:rsidR="0024752A" w:rsidRPr="009042FE">
        <w:rPr>
          <w:rStyle w:val="Zdraznn"/>
          <w:rFonts w:ascii="Arial" w:hAnsi="Arial" w:cs="Arial"/>
          <w:color w:val="000000"/>
          <w:sz w:val="22"/>
          <w:szCs w:val="22"/>
        </w:rPr>
        <w:t xml:space="preserve"> Are </w:t>
      </w:r>
      <w:proofErr w:type="spellStart"/>
      <w:r w:rsidR="0024752A" w:rsidRPr="009042FE">
        <w:rPr>
          <w:rStyle w:val="Zdraznn"/>
          <w:rFonts w:ascii="Arial" w:hAnsi="Arial" w:cs="Arial"/>
          <w:color w:val="000000"/>
          <w:sz w:val="22"/>
          <w:szCs w:val="22"/>
        </w:rPr>
        <w:t>Closer</w:t>
      </w:r>
      <w:proofErr w:type="spellEnd"/>
      <w:r w:rsidR="0024752A" w:rsidRPr="009042FE">
        <w:rPr>
          <w:rStyle w:val="Zdraznn"/>
          <w:rFonts w:ascii="Arial" w:hAnsi="Arial" w:cs="Arial"/>
          <w:color w:val="000000"/>
          <w:sz w:val="22"/>
          <w:szCs w:val="22"/>
        </w:rPr>
        <w:t xml:space="preserve"> to </w:t>
      </w:r>
      <w:proofErr w:type="spellStart"/>
      <w:r w:rsidR="0024752A" w:rsidRPr="009042FE">
        <w:rPr>
          <w:rStyle w:val="Zdraznn"/>
          <w:rFonts w:ascii="Arial" w:hAnsi="Arial" w:cs="Arial"/>
          <w:color w:val="000000"/>
          <w:sz w:val="22"/>
          <w:szCs w:val="22"/>
        </w:rPr>
        <w:t>Death</w:t>
      </w:r>
      <w:proofErr w:type="spellEnd"/>
      <w:r w:rsidR="0024752A" w:rsidRPr="009042FE">
        <w:rPr>
          <w:rStyle w:val="Zdraznn"/>
          <w:rFonts w:ascii="Arial" w:hAnsi="Arial" w:cs="Arial"/>
          <w:color w:val="000000"/>
          <w:sz w:val="22"/>
          <w:szCs w:val="22"/>
        </w:rPr>
        <w:t xml:space="preserve"> </w:t>
      </w:r>
      <w:r w:rsidR="0024752A" w:rsidRPr="009042FE">
        <w:rPr>
          <w:rFonts w:ascii="Arial" w:hAnsi="Arial" w:cs="Arial"/>
          <w:color w:val="000000"/>
          <w:sz w:val="22"/>
          <w:szCs w:val="22"/>
        </w:rPr>
        <w:t xml:space="preserve">(Každou minutu jsi blíž smrti) v Parafin </w:t>
      </w:r>
      <w:proofErr w:type="spellStart"/>
      <w:r w:rsidR="0024752A" w:rsidRPr="009042FE">
        <w:rPr>
          <w:rFonts w:ascii="Arial" w:hAnsi="Arial" w:cs="Arial"/>
          <w:color w:val="000000"/>
          <w:sz w:val="22"/>
          <w:szCs w:val="22"/>
        </w:rPr>
        <w:t>Gallery</w:t>
      </w:r>
      <w:proofErr w:type="spellEnd"/>
      <w:r w:rsidR="0024752A" w:rsidRPr="009042FE">
        <w:rPr>
          <w:rFonts w:ascii="Arial" w:hAnsi="Arial" w:cs="Arial"/>
          <w:color w:val="000000"/>
          <w:sz w:val="22"/>
          <w:szCs w:val="22"/>
        </w:rPr>
        <w:t xml:space="preserve"> v Londýně a </w:t>
      </w:r>
      <w:proofErr w:type="spellStart"/>
      <w:r w:rsidR="0024752A" w:rsidRPr="009042FE">
        <w:rPr>
          <w:rStyle w:val="Zdraznn"/>
          <w:rFonts w:ascii="Arial" w:hAnsi="Arial" w:cs="Arial"/>
          <w:color w:val="000000"/>
          <w:sz w:val="22"/>
          <w:szCs w:val="22"/>
        </w:rPr>
        <w:t>Voyage</w:t>
      </w:r>
      <w:proofErr w:type="spellEnd"/>
      <w:r w:rsidR="0024752A" w:rsidRPr="009042FE">
        <w:rPr>
          <w:rStyle w:val="Zdraznn"/>
          <w:rFonts w:ascii="Arial" w:hAnsi="Arial" w:cs="Arial"/>
          <w:color w:val="000000"/>
          <w:sz w:val="22"/>
          <w:szCs w:val="22"/>
        </w:rPr>
        <w:t xml:space="preserve"> to </w:t>
      </w:r>
      <w:proofErr w:type="spellStart"/>
      <w:r w:rsidR="0024752A" w:rsidRPr="009042FE">
        <w:rPr>
          <w:rStyle w:val="Zdraznn"/>
          <w:rFonts w:ascii="Arial" w:hAnsi="Arial" w:cs="Arial"/>
          <w:color w:val="000000"/>
          <w:sz w:val="22"/>
          <w:szCs w:val="22"/>
        </w:rPr>
        <w:t>Iceland</w:t>
      </w:r>
      <w:proofErr w:type="spellEnd"/>
      <w:r w:rsidR="0024752A" w:rsidRPr="009042FE">
        <w:rPr>
          <w:rStyle w:val="Zdraznn"/>
          <w:rFonts w:ascii="Arial" w:hAnsi="Arial" w:cs="Arial"/>
          <w:color w:val="000000"/>
          <w:sz w:val="22"/>
          <w:szCs w:val="22"/>
        </w:rPr>
        <w:t xml:space="preserve"> </w:t>
      </w:r>
      <w:r w:rsidR="0024752A" w:rsidRPr="009042FE">
        <w:rPr>
          <w:rFonts w:ascii="Arial" w:hAnsi="Arial" w:cs="Arial"/>
          <w:color w:val="000000"/>
          <w:sz w:val="22"/>
          <w:szCs w:val="22"/>
        </w:rPr>
        <w:t xml:space="preserve">(Cesta na Island) v Národní galerii v Praze. Účastnil se také skupinových výstav v renomovaných institucích, jako je </w:t>
      </w:r>
      <w:proofErr w:type="spellStart"/>
      <w:r w:rsidR="0024752A" w:rsidRPr="009042FE">
        <w:rPr>
          <w:rFonts w:ascii="Arial" w:hAnsi="Arial" w:cs="Arial"/>
          <w:color w:val="000000"/>
          <w:sz w:val="22"/>
          <w:szCs w:val="22"/>
        </w:rPr>
        <w:t>National</w:t>
      </w:r>
      <w:proofErr w:type="spellEnd"/>
      <w:r w:rsidR="0024752A" w:rsidRPr="009042FE">
        <w:rPr>
          <w:rFonts w:ascii="Arial" w:hAnsi="Arial" w:cs="Arial"/>
          <w:color w:val="000000"/>
          <w:sz w:val="22"/>
          <w:szCs w:val="22"/>
        </w:rPr>
        <w:t xml:space="preserve"> </w:t>
      </w:r>
      <w:proofErr w:type="spellStart"/>
      <w:r w:rsidR="0024752A" w:rsidRPr="009042FE">
        <w:rPr>
          <w:rFonts w:ascii="Arial" w:hAnsi="Arial" w:cs="Arial"/>
          <w:color w:val="000000"/>
          <w:sz w:val="22"/>
          <w:szCs w:val="22"/>
        </w:rPr>
        <w:t>Portrait</w:t>
      </w:r>
      <w:proofErr w:type="spellEnd"/>
      <w:r w:rsidR="0024752A" w:rsidRPr="009042FE">
        <w:rPr>
          <w:rFonts w:ascii="Arial" w:hAnsi="Arial" w:cs="Arial"/>
          <w:color w:val="000000"/>
          <w:sz w:val="22"/>
          <w:szCs w:val="22"/>
        </w:rPr>
        <w:t xml:space="preserve"> </w:t>
      </w:r>
      <w:proofErr w:type="spellStart"/>
      <w:r w:rsidR="0024752A" w:rsidRPr="009042FE">
        <w:rPr>
          <w:rFonts w:ascii="Arial" w:hAnsi="Arial" w:cs="Arial"/>
          <w:color w:val="000000"/>
          <w:sz w:val="22"/>
          <w:szCs w:val="22"/>
        </w:rPr>
        <w:t>Gallery</w:t>
      </w:r>
      <w:proofErr w:type="spellEnd"/>
      <w:r w:rsidR="0024752A" w:rsidRPr="009042FE">
        <w:rPr>
          <w:rFonts w:ascii="Arial" w:hAnsi="Arial" w:cs="Arial"/>
          <w:color w:val="000000"/>
          <w:sz w:val="22"/>
          <w:szCs w:val="22"/>
        </w:rPr>
        <w:t xml:space="preserve"> v Londýně, Galerie Rudolfinum a Centrum současného umění DOX v Praze.</w:t>
      </w:r>
      <w:r w:rsidR="0024752A" w:rsidRPr="009042FE">
        <w:rPr>
          <w:rFonts w:ascii="Arial" w:hAnsi="Arial" w:cs="Arial"/>
          <w:sz w:val="22"/>
          <w:szCs w:val="22"/>
        </w:rPr>
        <w:t xml:space="preserve"> </w:t>
      </w:r>
      <w:r w:rsidR="0024752A" w:rsidRPr="009042FE">
        <w:rPr>
          <w:rFonts w:ascii="Arial" w:hAnsi="Arial" w:cs="Arial"/>
          <w:color w:val="000000"/>
          <w:sz w:val="22"/>
          <w:szCs w:val="22"/>
        </w:rPr>
        <w:t xml:space="preserve">V roce 2024 byl Martinec vybrán do antologie </w:t>
      </w:r>
      <w:proofErr w:type="spellStart"/>
      <w:r w:rsidR="0024752A" w:rsidRPr="009042FE">
        <w:rPr>
          <w:rStyle w:val="Zdraznn"/>
          <w:rFonts w:ascii="Arial" w:hAnsi="Arial" w:cs="Arial"/>
          <w:color w:val="000000"/>
          <w:sz w:val="22"/>
          <w:szCs w:val="22"/>
        </w:rPr>
        <w:t>The</w:t>
      </w:r>
      <w:proofErr w:type="spellEnd"/>
      <w:r w:rsidR="0024752A" w:rsidRPr="009042FE">
        <w:rPr>
          <w:rStyle w:val="Zdraznn"/>
          <w:rFonts w:ascii="Arial" w:hAnsi="Arial" w:cs="Arial"/>
          <w:color w:val="000000"/>
          <w:sz w:val="22"/>
          <w:szCs w:val="22"/>
        </w:rPr>
        <w:t xml:space="preserve"> Anomie </w:t>
      </w:r>
      <w:proofErr w:type="spellStart"/>
      <w:r w:rsidR="0024752A" w:rsidRPr="009042FE">
        <w:rPr>
          <w:rStyle w:val="Zdraznn"/>
          <w:rFonts w:ascii="Arial" w:hAnsi="Arial" w:cs="Arial"/>
          <w:color w:val="000000"/>
          <w:sz w:val="22"/>
          <w:szCs w:val="22"/>
        </w:rPr>
        <w:t>Review</w:t>
      </w:r>
      <w:proofErr w:type="spellEnd"/>
      <w:r w:rsidR="0024752A" w:rsidRPr="009042FE">
        <w:rPr>
          <w:rStyle w:val="Zdraznn"/>
          <w:rFonts w:ascii="Arial" w:hAnsi="Arial" w:cs="Arial"/>
          <w:color w:val="000000"/>
          <w:sz w:val="22"/>
          <w:szCs w:val="22"/>
        </w:rPr>
        <w:t xml:space="preserve"> </w:t>
      </w:r>
      <w:proofErr w:type="spellStart"/>
      <w:r w:rsidR="0024752A" w:rsidRPr="009042FE">
        <w:rPr>
          <w:rStyle w:val="Zdraznn"/>
          <w:rFonts w:ascii="Arial" w:hAnsi="Arial" w:cs="Arial"/>
          <w:color w:val="000000"/>
          <w:sz w:val="22"/>
          <w:szCs w:val="22"/>
        </w:rPr>
        <w:t>of</w:t>
      </w:r>
      <w:proofErr w:type="spellEnd"/>
      <w:r w:rsidR="0024752A" w:rsidRPr="009042FE">
        <w:rPr>
          <w:rStyle w:val="Zdraznn"/>
          <w:rFonts w:ascii="Arial" w:hAnsi="Arial" w:cs="Arial"/>
          <w:color w:val="000000"/>
          <w:sz w:val="22"/>
          <w:szCs w:val="22"/>
        </w:rPr>
        <w:t xml:space="preserve"> </w:t>
      </w:r>
      <w:proofErr w:type="spellStart"/>
      <w:r w:rsidR="0024752A" w:rsidRPr="009042FE">
        <w:rPr>
          <w:rStyle w:val="Zdraznn"/>
          <w:rFonts w:ascii="Arial" w:hAnsi="Arial" w:cs="Arial"/>
          <w:color w:val="000000"/>
          <w:sz w:val="22"/>
          <w:szCs w:val="22"/>
        </w:rPr>
        <w:t>Contemporary</w:t>
      </w:r>
      <w:proofErr w:type="spellEnd"/>
      <w:r w:rsidR="0024752A" w:rsidRPr="009042FE">
        <w:rPr>
          <w:rStyle w:val="Zdraznn"/>
          <w:rFonts w:ascii="Arial" w:hAnsi="Arial" w:cs="Arial"/>
          <w:color w:val="000000"/>
          <w:sz w:val="22"/>
          <w:szCs w:val="22"/>
        </w:rPr>
        <w:t xml:space="preserve"> </w:t>
      </w:r>
      <w:proofErr w:type="spellStart"/>
      <w:r w:rsidR="0024752A" w:rsidRPr="009042FE">
        <w:rPr>
          <w:rStyle w:val="Zdraznn"/>
          <w:rFonts w:ascii="Arial" w:hAnsi="Arial" w:cs="Arial"/>
          <w:color w:val="000000"/>
          <w:sz w:val="22"/>
          <w:szCs w:val="22"/>
        </w:rPr>
        <w:t>British</w:t>
      </w:r>
      <w:proofErr w:type="spellEnd"/>
      <w:r w:rsidR="0024752A" w:rsidRPr="009042FE">
        <w:rPr>
          <w:rStyle w:val="Zdraznn"/>
          <w:rFonts w:ascii="Arial" w:hAnsi="Arial" w:cs="Arial"/>
          <w:color w:val="000000"/>
          <w:sz w:val="22"/>
          <w:szCs w:val="22"/>
        </w:rPr>
        <w:t xml:space="preserve"> </w:t>
      </w:r>
      <w:proofErr w:type="spellStart"/>
      <w:r w:rsidR="0024752A" w:rsidRPr="009042FE">
        <w:rPr>
          <w:rStyle w:val="Zdraznn"/>
          <w:rFonts w:ascii="Arial" w:hAnsi="Arial" w:cs="Arial"/>
          <w:color w:val="000000"/>
          <w:sz w:val="22"/>
          <w:szCs w:val="22"/>
        </w:rPr>
        <w:t>Painting</w:t>
      </w:r>
      <w:proofErr w:type="spellEnd"/>
      <w:r w:rsidR="0024752A" w:rsidRPr="009042FE">
        <w:rPr>
          <w:rStyle w:val="Zdraznn"/>
          <w:rFonts w:ascii="Arial" w:hAnsi="Arial" w:cs="Arial"/>
          <w:color w:val="000000"/>
          <w:sz w:val="22"/>
          <w:szCs w:val="22"/>
        </w:rPr>
        <w:t xml:space="preserve"> 3, </w:t>
      </w:r>
      <w:r w:rsidR="0024752A" w:rsidRPr="009042FE">
        <w:rPr>
          <w:rStyle w:val="Zdraznn"/>
          <w:rFonts w:ascii="Arial" w:hAnsi="Arial" w:cs="Arial"/>
          <w:i w:val="0"/>
          <w:color w:val="000000"/>
          <w:sz w:val="22"/>
          <w:szCs w:val="22"/>
        </w:rPr>
        <w:t>což je</w:t>
      </w:r>
      <w:r w:rsidR="0024752A" w:rsidRPr="009042FE">
        <w:rPr>
          <w:rFonts w:ascii="Arial" w:hAnsi="Arial" w:cs="Arial"/>
          <w:color w:val="000000"/>
          <w:sz w:val="22"/>
          <w:szCs w:val="22"/>
        </w:rPr>
        <w:t xml:space="preserve"> ocenění jeho přínosu britskému umění. Umělcova díla jsou zastoupena ve významných veřejných a soukromých sbírkách, například v Národní galerii v Praze a v Britském muzeu v Londýně.</w:t>
      </w:r>
    </w:p>
    <w:p w14:paraId="3859A98C" w14:textId="77777777" w:rsidR="0024752A" w:rsidRPr="00214EA3" w:rsidRDefault="0024752A" w:rsidP="00AF2902">
      <w:pPr>
        <w:tabs>
          <w:tab w:val="left" w:pos="4678"/>
        </w:tabs>
        <w:spacing w:line="360" w:lineRule="auto"/>
        <w:contextualSpacing/>
        <w:rPr>
          <w:b/>
          <w:bCs/>
        </w:rPr>
      </w:pPr>
    </w:p>
    <w:p w14:paraId="62CA349A" w14:textId="77777777" w:rsidR="00AF2902" w:rsidRPr="0024752A" w:rsidRDefault="00AF2902" w:rsidP="00EF20D6">
      <w:pPr>
        <w:pStyle w:val="Normlnweb"/>
        <w:spacing w:before="0" w:after="0" w:line="276" w:lineRule="auto"/>
        <w:rPr>
          <w:rFonts w:ascii="Arial" w:hAnsi="Arial" w:cs="Arial"/>
          <w:color w:val="000000"/>
        </w:rPr>
      </w:pPr>
    </w:p>
    <w:p w14:paraId="0250E27F" w14:textId="77777777" w:rsidR="007D0717" w:rsidRPr="009042FE" w:rsidRDefault="007D0717" w:rsidP="00EF20D6">
      <w:pPr>
        <w:pStyle w:val="Normlnweb"/>
        <w:spacing w:before="0" w:after="0" w:line="276" w:lineRule="auto"/>
        <w:rPr>
          <w:rFonts w:ascii="Arial" w:hAnsi="Arial" w:cs="Arial"/>
          <w:color w:val="000000"/>
          <w:sz w:val="22"/>
          <w:szCs w:val="22"/>
        </w:rPr>
      </w:pPr>
      <w:r w:rsidRPr="009042FE">
        <w:rPr>
          <w:rFonts w:ascii="Arial" w:hAnsi="Arial" w:cs="Arial"/>
          <w:b/>
          <w:bCs/>
          <w:color w:val="FF0000"/>
          <w:sz w:val="22"/>
          <w:szCs w:val="22"/>
        </w:rPr>
        <w:t xml:space="preserve">Kurátor výstavy: </w:t>
      </w:r>
      <w:r w:rsidR="00641FF1" w:rsidRPr="009042FE">
        <w:rPr>
          <w:rStyle w:val="Zdraznn"/>
          <w:rFonts w:ascii="Arial" w:hAnsi="Arial" w:cs="Arial"/>
          <w:b/>
          <w:i w:val="0"/>
          <w:sz w:val="22"/>
          <w:szCs w:val="22"/>
        </w:rPr>
        <w:t>Ben Tufnell</w:t>
      </w:r>
    </w:p>
    <w:p w14:paraId="740DE0D9" w14:textId="77777777" w:rsidR="007D0717" w:rsidRPr="0024752A" w:rsidRDefault="007D0717" w:rsidP="00EF20D6">
      <w:pPr>
        <w:spacing w:line="276" w:lineRule="auto"/>
        <w:rPr>
          <w:rFonts w:ascii="Arial" w:hAnsi="Arial" w:cs="Arial"/>
        </w:rPr>
      </w:pPr>
    </w:p>
    <w:p w14:paraId="247C5303" w14:textId="77777777" w:rsidR="00FF4055" w:rsidRDefault="00FF4055" w:rsidP="00EF20D6">
      <w:pPr>
        <w:pStyle w:val="Zkladntext"/>
        <w:spacing w:after="0"/>
        <w:rPr>
          <w:rFonts w:ascii="Arial" w:hAnsi="Arial" w:cs="Arial"/>
          <w:b/>
          <w:bCs/>
          <w:color w:val="FF0000"/>
        </w:rPr>
      </w:pPr>
    </w:p>
    <w:p w14:paraId="50895116" w14:textId="77777777" w:rsidR="00FF4055" w:rsidRDefault="00FF4055" w:rsidP="00EF20D6">
      <w:pPr>
        <w:pStyle w:val="Zkladntext"/>
        <w:spacing w:after="0"/>
        <w:rPr>
          <w:rFonts w:ascii="Arial" w:hAnsi="Arial" w:cs="Arial"/>
          <w:b/>
          <w:bCs/>
          <w:color w:val="FF0000"/>
        </w:rPr>
      </w:pPr>
    </w:p>
    <w:p w14:paraId="3EF89F45" w14:textId="77777777" w:rsidR="00FF4055" w:rsidRDefault="00FF4055" w:rsidP="00EF20D6">
      <w:pPr>
        <w:pStyle w:val="Zkladntext"/>
        <w:spacing w:after="0"/>
        <w:rPr>
          <w:rFonts w:ascii="Arial" w:hAnsi="Arial" w:cs="Arial"/>
          <w:b/>
          <w:bCs/>
          <w:color w:val="FF0000"/>
        </w:rPr>
      </w:pPr>
    </w:p>
    <w:p w14:paraId="6302F195" w14:textId="77777777" w:rsidR="00FF4055" w:rsidRDefault="00FF4055" w:rsidP="00EF20D6">
      <w:pPr>
        <w:pStyle w:val="Zkladntext"/>
        <w:spacing w:after="0"/>
        <w:rPr>
          <w:rFonts w:ascii="Arial" w:hAnsi="Arial" w:cs="Arial"/>
          <w:b/>
          <w:bCs/>
          <w:color w:val="FF0000"/>
        </w:rPr>
      </w:pPr>
    </w:p>
    <w:p w14:paraId="02FAC0F7" w14:textId="77777777" w:rsidR="00FF4055" w:rsidRDefault="00FF4055" w:rsidP="00EF20D6">
      <w:pPr>
        <w:pStyle w:val="Zkladntext"/>
        <w:spacing w:after="0"/>
        <w:rPr>
          <w:rFonts w:ascii="Arial" w:hAnsi="Arial" w:cs="Arial"/>
          <w:b/>
          <w:bCs/>
          <w:color w:val="FF0000"/>
        </w:rPr>
      </w:pPr>
    </w:p>
    <w:p w14:paraId="68C9836B" w14:textId="77777777" w:rsidR="00FF4055" w:rsidRDefault="00FF4055" w:rsidP="00EF20D6">
      <w:pPr>
        <w:pStyle w:val="Zkladntext"/>
        <w:spacing w:after="0"/>
        <w:rPr>
          <w:rFonts w:ascii="Arial" w:hAnsi="Arial" w:cs="Arial"/>
          <w:b/>
          <w:bCs/>
          <w:color w:val="FF0000"/>
        </w:rPr>
      </w:pPr>
    </w:p>
    <w:p w14:paraId="0828B7BC" w14:textId="77777777" w:rsidR="009042FE" w:rsidRDefault="009042FE" w:rsidP="00EF20D6">
      <w:pPr>
        <w:pStyle w:val="Zkladntext"/>
        <w:spacing w:after="0"/>
        <w:rPr>
          <w:rFonts w:ascii="Arial" w:hAnsi="Arial" w:cs="Arial"/>
          <w:b/>
          <w:bCs/>
          <w:color w:val="FF0000"/>
          <w:sz w:val="28"/>
          <w:szCs w:val="28"/>
        </w:rPr>
      </w:pPr>
    </w:p>
    <w:p w14:paraId="1D1D5CE0" w14:textId="77777777" w:rsidR="009042FE" w:rsidRDefault="009042FE" w:rsidP="00EF20D6">
      <w:pPr>
        <w:pStyle w:val="Zkladntext"/>
        <w:spacing w:after="0"/>
        <w:rPr>
          <w:rFonts w:ascii="Arial" w:hAnsi="Arial" w:cs="Arial"/>
          <w:b/>
          <w:bCs/>
          <w:color w:val="FF0000"/>
          <w:sz w:val="28"/>
          <w:szCs w:val="28"/>
        </w:rPr>
      </w:pPr>
    </w:p>
    <w:p w14:paraId="0A80ABFC" w14:textId="77777777" w:rsidR="009042FE" w:rsidRDefault="009042FE" w:rsidP="00EF20D6">
      <w:pPr>
        <w:pStyle w:val="Zkladntext"/>
        <w:spacing w:after="0"/>
        <w:rPr>
          <w:rFonts w:ascii="Arial" w:hAnsi="Arial" w:cs="Arial"/>
          <w:b/>
          <w:bCs/>
          <w:color w:val="FF0000"/>
          <w:sz w:val="28"/>
          <w:szCs w:val="28"/>
        </w:rPr>
      </w:pPr>
    </w:p>
    <w:p w14:paraId="108C8929" w14:textId="77777777" w:rsidR="009042FE" w:rsidRDefault="009042FE" w:rsidP="00EF20D6">
      <w:pPr>
        <w:pStyle w:val="Zkladntext"/>
        <w:spacing w:after="0"/>
        <w:rPr>
          <w:rFonts w:ascii="Arial" w:hAnsi="Arial" w:cs="Arial"/>
          <w:b/>
          <w:bCs/>
          <w:color w:val="FF0000"/>
          <w:sz w:val="22"/>
          <w:szCs w:val="22"/>
        </w:rPr>
      </w:pPr>
    </w:p>
    <w:p w14:paraId="5377E64F" w14:textId="77777777" w:rsidR="00905DE5" w:rsidRPr="009042FE" w:rsidRDefault="00433109" w:rsidP="00EF20D6">
      <w:pPr>
        <w:pStyle w:val="Zkladntext"/>
        <w:spacing w:after="0"/>
        <w:rPr>
          <w:rFonts w:ascii="Arial" w:hAnsi="Arial" w:cs="Arial"/>
          <w:b/>
          <w:bCs/>
          <w:color w:val="FF0000"/>
          <w:sz w:val="26"/>
          <w:szCs w:val="26"/>
        </w:rPr>
      </w:pPr>
      <w:r w:rsidRPr="009042FE">
        <w:rPr>
          <w:rFonts w:ascii="Arial" w:hAnsi="Arial" w:cs="Arial"/>
          <w:b/>
          <w:bCs/>
          <w:color w:val="FF0000"/>
          <w:sz w:val="26"/>
          <w:szCs w:val="26"/>
        </w:rPr>
        <w:lastRenderedPageBreak/>
        <w:t>Hynek Martinec</w:t>
      </w:r>
      <w:r w:rsidR="007D0717" w:rsidRPr="009042FE">
        <w:rPr>
          <w:rFonts w:ascii="Arial" w:hAnsi="Arial" w:cs="Arial"/>
          <w:b/>
          <w:bCs/>
          <w:color w:val="FF0000"/>
          <w:sz w:val="26"/>
          <w:szCs w:val="26"/>
        </w:rPr>
        <w:t xml:space="preserve">: </w:t>
      </w:r>
      <w:proofErr w:type="spellStart"/>
      <w:r w:rsidRPr="009042FE">
        <w:rPr>
          <w:rFonts w:ascii="Arial" w:hAnsi="Arial" w:cs="Arial"/>
          <w:b/>
          <w:bCs/>
          <w:color w:val="FF0000"/>
          <w:sz w:val="26"/>
          <w:szCs w:val="26"/>
        </w:rPr>
        <w:t>Cyberlemon</w:t>
      </w:r>
      <w:proofErr w:type="spellEnd"/>
    </w:p>
    <w:p w14:paraId="39CB50D2" w14:textId="4156D3EA" w:rsidR="00C5557F" w:rsidRPr="009042FE" w:rsidRDefault="00641FF1" w:rsidP="00EF20D6">
      <w:pPr>
        <w:pStyle w:val="Zkladntext"/>
        <w:spacing w:after="0"/>
        <w:rPr>
          <w:rFonts w:ascii="Arial" w:hAnsi="Arial" w:cs="Arial"/>
          <w:sz w:val="22"/>
          <w:szCs w:val="22"/>
        </w:rPr>
      </w:pPr>
      <w:r w:rsidRPr="009042FE">
        <w:rPr>
          <w:rFonts w:ascii="Arial" w:hAnsi="Arial" w:cs="Arial"/>
          <w:b/>
          <w:bCs/>
          <w:color w:val="000000"/>
          <w:sz w:val="22"/>
          <w:szCs w:val="22"/>
        </w:rPr>
        <w:t>27</w:t>
      </w:r>
      <w:r w:rsidR="00905DE5" w:rsidRPr="009042FE">
        <w:rPr>
          <w:rFonts w:ascii="Arial" w:hAnsi="Arial" w:cs="Arial"/>
          <w:b/>
          <w:bCs/>
          <w:color w:val="000000"/>
          <w:sz w:val="22"/>
          <w:szCs w:val="22"/>
        </w:rPr>
        <w:t xml:space="preserve">. </w:t>
      </w:r>
      <w:r w:rsidRPr="009042FE">
        <w:rPr>
          <w:rFonts w:ascii="Arial" w:hAnsi="Arial" w:cs="Arial"/>
          <w:b/>
          <w:bCs/>
          <w:color w:val="000000"/>
          <w:sz w:val="22"/>
          <w:szCs w:val="22"/>
        </w:rPr>
        <w:t>3</w:t>
      </w:r>
      <w:r w:rsidR="00905DE5" w:rsidRPr="009042FE">
        <w:rPr>
          <w:rFonts w:ascii="Arial" w:hAnsi="Arial" w:cs="Arial"/>
          <w:b/>
          <w:bCs/>
          <w:color w:val="000000"/>
          <w:sz w:val="22"/>
          <w:szCs w:val="22"/>
        </w:rPr>
        <w:t>.</w:t>
      </w:r>
      <w:r w:rsidR="005256EE" w:rsidRPr="009042FE">
        <w:rPr>
          <w:rFonts w:ascii="Arial" w:hAnsi="Arial" w:cs="Arial"/>
          <w:b/>
          <w:bCs/>
          <w:color w:val="000000"/>
          <w:sz w:val="22"/>
          <w:szCs w:val="22"/>
        </w:rPr>
        <w:t xml:space="preserve"> </w:t>
      </w:r>
      <w:r w:rsidR="00905DE5" w:rsidRPr="009042FE">
        <w:rPr>
          <w:rFonts w:ascii="Arial" w:hAnsi="Arial" w:cs="Arial"/>
          <w:b/>
          <w:bCs/>
          <w:color w:val="000000"/>
          <w:sz w:val="22"/>
          <w:szCs w:val="22"/>
        </w:rPr>
        <w:t xml:space="preserve">– </w:t>
      </w:r>
      <w:r w:rsidR="0024752A" w:rsidRPr="009042FE">
        <w:rPr>
          <w:rFonts w:ascii="Arial" w:hAnsi="Arial" w:cs="Arial"/>
          <w:b/>
          <w:bCs/>
          <w:color w:val="000000"/>
          <w:sz w:val="22"/>
          <w:szCs w:val="22"/>
        </w:rPr>
        <w:t>24. 8</w:t>
      </w:r>
      <w:r w:rsidR="002B1043" w:rsidRPr="009042FE">
        <w:rPr>
          <w:rFonts w:ascii="Arial" w:hAnsi="Arial" w:cs="Arial"/>
          <w:b/>
          <w:bCs/>
          <w:color w:val="000000"/>
          <w:sz w:val="22"/>
          <w:szCs w:val="22"/>
        </w:rPr>
        <w:t>. 202</w:t>
      </w:r>
      <w:r w:rsidR="00F14BED" w:rsidRPr="009042FE">
        <w:rPr>
          <w:rFonts w:ascii="Arial" w:hAnsi="Arial" w:cs="Arial"/>
          <w:b/>
          <w:bCs/>
          <w:color w:val="000000"/>
          <w:sz w:val="22"/>
          <w:szCs w:val="22"/>
        </w:rPr>
        <w:t>5</w:t>
      </w:r>
    </w:p>
    <w:p w14:paraId="47E86640" w14:textId="77777777" w:rsidR="00C5557F" w:rsidRPr="009042FE" w:rsidRDefault="002B1043" w:rsidP="00EF20D6">
      <w:pPr>
        <w:pStyle w:val="Zkladntext"/>
        <w:spacing w:after="0"/>
        <w:rPr>
          <w:rFonts w:ascii="Arial" w:hAnsi="Arial" w:cs="Arial"/>
          <w:sz w:val="22"/>
          <w:szCs w:val="22"/>
        </w:rPr>
      </w:pPr>
      <w:r w:rsidRPr="009042FE">
        <w:rPr>
          <w:rFonts w:ascii="Arial" w:hAnsi="Arial" w:cs="Arial"/>
          <w:color w:val="000000"/>
          <w:sz w:val="22"/>
          <w:szCs w:val="22"/>
        </w:rPr>
        <w:t>Centrum současného umění DOX</w:t>
      </w:r>
    </w:p>
    <w:p w14:paraId="39A7768C" w14:textId="77777777" w:rsidR="00C5557F" w:rsidRPr="009042FE" w:rsidRDefault="002B1043" w:rsidP="00EF20D6">
      <w:pPr>
        <w:pStyle w:val="Zkladntext"/>
        <w:spacing w:after="0"/>
        <w:rPr>
          <w:rFonts w:ascii="Arial" w:hAnsi="Arial" w:cs="Arial"/>
          <w:sz w:val="22"/>
          <w:szCs w:val="22"/>
        </w:rPr>
      </w:pPr>
      <w:r w:rsidRPr="009042FE">
        <w:rPr>
          <w:rFonts w:ascii="Arial" w:hAnsi="Arial" w:cs="Arial"/>
          <w:color w:val="000000"/>
          <w:sz w:val="22"/>
          <w:szCs w:val="22"/>
        </w:rPr>
        <w:t xml:space="preserve">Poupětova 1, Praha 7 </w:t>
      </w:r>
    </w:p>
    <w:p w14:paraId="15C388DA" w14:textId="5C110512" w:rsidR="00FF4055" w:rsidRPr="009042FE" w:rsidRDefault="002B1043" w:rsidP="00EF20D6">
      <w:pPr>
        <w:pStyle w:val="Nadpis2"/>
        <w:spacing w:before="280" w:after="280" w:line="276" w:lineRule="auto"/>
        <w:rPr>
          <w:rFonts w:ascii="Arial" w:hAnsi="Arial" w:cs="Arial"/>
          <w:sz w:val="22"/>
          <w:szCs w:val="22"/>
        </w:rPr>
      </w:pPr>
      <w:r w:rsidRPr="009042FE">
        <w:rPr>
          <w:rFonts w:ascii="Arial" w:hAnsi="Arial" w:cs="Arial"/>
          <w:b w:val="0"/>
          <w:color w:val="000000"/>
          <w:sz w:val="22"/>
          <w:szCs w:val="22"/>
        </w:rPr>
        <w:t xml:space="preserve">Tiskovou zprávu a fotografie lze po registraci stáhnout v sekci </w:t>
      </w:r>
      <w:hyperlink r:id="rId12">
        <w:proofErr w:type="spellStart"/>
        <w:r w:rsidRPr="009042FE">
          <w:rPr>
            <w:rStyle w:val="Hypertextovodkaz"/>
            <w:rFonts w:ascii="Arial" w:hAnsi="Arial" w:cs="Arial"/>
            <w:b w:val="0"/>
            <w:sz w:val="22"/>
            <w:szCs w:val="22"/>
          </w:rPr>
          <w:t>Press</w:t>
        </w:r>
        <w:proofErr w:type="spellEnd"/>
      </w:hyperlink>
      <w:r w:rsidRPr="009042FE">
        <w:rPr>
          <w:rFonts w:ascii="Arial" w:hAnsi="Arial" w:cs="Arial"/>
          <w:b w:val="0"/>
          <w:sz w:val="22"/>
          <w:szCs w:val="22"/>
        </w:rPr>
        <w:t xml:space="preserve">. </w:t>
      </w:r>
    </w:p>
    <w:p w14:paraId="6CF92965" w14:textId="77777777" w:rsidR="007A0DFB" w:rsidRPr="009042FE" w:rsidRDefault="002B1043" w:rsidP="00EF20D6">
      <w:pPr>
        <w:pStyle w:val="Nadpis2"/>
        <w:spacing w:before="280" w:after="280" w:line="276" w:lineRule="auto"/>
        <w:rPr>
          <w:rFonts w:ascii="Arial" w:hAnsi="Arial" w:cs="Arial"/>
          <w:sz w:val="22"/>
          <w:szCs w:val="22"/>
        </w:rPr>
      </w:pPr>
      <w:r w:rsidRPr="009042FE">
        <w:rPr>
          <w:rFonts w:ascii="Arial" w:hAnsi="Arial" w:cs="Arial"/>
          <w:sz w:val="22"/>
          <w:szCs w:val="22"/>
        </w:rPr>
        <w:t>Autor fotografií: Jan Slavík, ©DOX</w:t>
      </w:r>
    </w:p>
    <w:p w14:paraId="0965C9AC" w14:textId="77777777" w:rsidR="00FF4055" w:rsidRPr="009042FE" w:rsidRDefault="00FF4055" w:rsidP="00EF20D6">
      <w:pPr>
        <w:spacing w:line="276" w:lineRule="auto"/>
        <w:rPr>
          <w:rFonts w:ascii="Arial" w:hAnsi="Arial" w:cs="Arial"/>
          <w:color w:val="FF0000"/>
          <w:sz w:val="22"/>
          <w:szCs w:val="22"/>
        </w:rPr>
      </w:pPr>
    </w:p>
    <w:p w14:paraId="2DB5F7EF" w14:textId="77777777" w:rsidR="00C5557F" w:rsidRPr="009042FE" w:rsidRDefault="002B1043" w:rsidP="00EF20D6">
      <w:pPr>
        <w:spacing w:line="276" w:lineRule="auto"/>
        <w:rPr>
          <w:rFonts w:ascii="Arial" w:hAnsi="Arial" w:cs="Arial"/>
          <w:sz w:val="22"/>
          <w:szCs w:val="22"/>
        </w:rPr>
      </w:pPr>
      <w:r w:rsidRPr="009042FE">
        <w:rPr>
          <w:rFonts w:ascii="Arial" w:hAnsi="Arial" w:cs="Arial"/>
          <w:color w:val="FF0000"/>
          <w:sz w:val="22"/>
          <w:szCs w:val="22"/>
        </w:rPr>
        <w:t>Kontakt</w:t>
      </w:r>
    </w:p>
    <w:p w14:paraId="38F5698F" w14:textId="77777777" w:rsidR="001735DC" w:rsidRPr="009042FE" w:rsidRDefault="002B1043" w:rsidP="00EF20D6">
      <w:pPr>
        <w:spacing w:line="276" w:lineRule="auto"/>
        <w:rPr>
          <w:rFonts w:ascii="Arial" w:hAnsi="Arial" w:cs="Arial"/>
          <w:b/>
          <w:bCs/>
          <w:sz w:val="22"/>
          <w:szCs w:val="22"/>
        </w:rPr>
      </w:pPr>
      <w:r w:rsidRPr="009042FE">
        <w:rPr>
          <w:rFonts w:ascii="Arial" w:hAnsi="Arial" w:cs="Arial"/>
          <w:b/>
          <w:bCs/>
          <w:sz w:val="22"/>
          <w:szCs w:val="22"/>
        </w:rPr>
        <w:t>Karolína Kočí</w:t>
      </w:r>
    </w:p>
    <w:p w14:paraId="39DF75B5" w14:textId="69B4A0FD" w:rsidR="00C5557F" w:rsidRPr="009042FE" w:rsidRDefault="001735DC" w:rsidP="00EF20D6">
      <w:pPr>
        <w:spacing w:line="276" w:lineRule="auto"/>
        <w:rPr>
          <w:rFonts w:ascii="Arial" w:hAnsi="Arial" w:cs="Arial"/>
          <w:sz w:val="22"/>
          <w:szCs w:val="22"/>
        </w:rPr>
      </w:pPr>
      <w:r w:rsidRPr="009042FE">
        <w:rPr>
          <w:rFonts w:ascii="Arial" w:hAnsi="Arial" w:cs="Arial"/>
          <w:b/>
          <w:bCs/>
          <w:sz w:val="22"/>
          <w:szCs w:val="22"/>
        </w:rPr>
        <w:t xml:space="preserve">PR </w:t>
      </w:r>
      <w:proofErr w:type="spellStart"/>
      <w:r w:rsidR="005256EE" w:rsidRPr="009042FE">
        <w:rPr>
          <w:rFonts w:ascii="Arial" w:hAnsi="Arial" w:cs="Arial"/>
          <w:b/>
          <w:bCs/>
          <w:sz w:val="22"/>
          <w:szCs w:val="22"/>
        </w:rPr>
        <w:t>m</w:t>
      </w:r>
      <w:r w:rsidRPr="009042FE">
        <w:rPr>
          <w:rFonts w:ascii="Arial" w:hAnsi="Arial" w:cs="Arial"/>
          <w:b/>
          <w:bCs/>
          <w:sz w:val="22"/>
          <w:szCs w:val="22"/>
        </w:rPr>
        <w:t>anager</w:t>
      </w:r>
      <w:proofErr w:type="spellEnd"/>
      <w:r w:rsidR="002B1043" w:rsidRPr="009042FE">
        <w:rPr>
          <w:rFonts w:ascii="Arial" w:hAnsi="Arial" w:cs="Arial"/>
          <w:sz w:val="22"/>
          <w:szCs w:val="22"/>
        </w:rPr>
        <w:br/>
      </w:r>
      <w:r w:rsidR="002B1043" w:rsidRPr="009042FE">
        <w:rPr>
          <w:rFonts w:ascii="Arial" w:hAnsi="Arial" w:cs="Arial"/>
          <w:color w:val="FF0000"/>
          <w:sz w:val="22"/>
          <w:szCs w:val="22"/>
        </w:rPr>
        <w:t>E</w:t>
      </w:r>
      <w:r w:rsidR="002B1043" w:rsidRPr="009042FE">
        <w:rPr>
          <w:rFonts w:ascii="Arial" w:hAnsi="Arial" w:cs="Arial"/>
          <w:sz w:val="22"/>
          <w:szCs w:val="22"/>
        </w:rPr>
        <w:t xml:space="preserve"> </w:t>
      </w:r>
      <w:hyperlink r:id="rId13">
        <w:r w:rsidR="002B1043" w:rsidRPr="009042FE">
          <w:rPr>
            <w:rStyle w:val="Hypertextovodkaz"/>
            <w:rFonts w:ascii="Arial" w:hAnsi="Arial" w:cs="Arial"/>
            <w:sz w:val="22"/>
            <w:szCs w:val="22"/>
          </w:rPr>
          <w:t>karolina.koci@dox.cz</w:t>
        </w:r>
      </w:hyperlink>
    </w:p>
    <w:p w14:paraId="4CB363AA" w14:textId="77777777" w:rsidR="00C5557F" w:rsidRPr="009042FE" w:rsidRDefault="002B1043" w:rsidP="00EF20D6">
      <w:pPr>
        <w:spacing w:line="276" w:lineRule="auto"/>
        <w:rPr>
          <w:rFonts w:ascii="Arial" w:hAnsi="Arial" w:cs="Arial"/>
          <w:sz w:val="22"/>
          <w:szCs w:val="22"/>
        </w:rPr>
      </w:pPr>
      <w:r w:rsidRPr="009042FE">
        <w:rPr>
          <w:rFonts w:ascii="Arial" w:hAnsi="Arial" w:cs="Arial"/>
          <w:color w:val="FF0000"/>
          <w:sz w:val="22"/>
          <w:szCs w:val="22"/>
        </w:rPr>
        <w:t>T</w:t>
      </w:r>
      <w:r w:rsidRPr="009042FE">
        <w:rPr>
          <w:rFonts w:ascii="Arial" w:hAnsi="Arial" w:cs="Arial"/>
          <w:sz w:val="22"/>
          <w:szCs w:val="22"/>
        </w:rPr>
        <w:t xml:space="preserve"> +420 777 870 219</w:t>
      </w:r>
    </w:p>
    <w:p w14:paraId="19035278" w14:textId="77777777" w:rsidR="00C5557F" w:rsidRPr="009042FE" w:rsidRDefault="002B1043" w:rsidP="00EF20D6">
      <w:pPr>
        <w:spacing w:line="276" w:lineRule="auto"/>
        <w:rPr>
          <w:rFonts w:ascii="Arial" w:hAnsi="Arial" w:cs="Arial"/>
          <w:b/>
          <w:bCs/>
          <w:color w:val="000000"/>
          <w:sz w:val="22"/>
          <w:szCs w:val="22"/>
        </w:rPr>
      </w:pPr>
      <w:proofErr w:type="gramStart"/>
      <w:r w:rsidRPr="009042FE">
        <w:rPr>
          <w:rFonts w:ascii="Arial" w:eastAsia="Times New Roman" w:hAnsi="Arial" w:cs="Arial"/>
          <w:b/>
          <w:bCs/>
          <w:color w:val="FF0000"/>
          <w:sz w:val="22"/>
          <w:szCs w:val="22"/>
          <w:lang w:eastAsia="cs-CZ"/>
        </w:rPr>
        <w:t>www</w:t>
      </w:r>
      <w:proofErr w:type="gramEnd"/>
      <w:r w:rsidRPr="009042FE">
        <w:rPr>
          <w:rFonts w:ascii="Arial" w:eastAsia="Times New Roman" w:hAnsi="Arial" w:cs="Arial"/>
          <w:b/>
          <w:bCs/>
          <w:color w:val="FF0000"/>
          <w:sz w:val="22"/>
          <w:szCs w:val="22"/>
          <w:lang w:eastAsia="cs-CZ"/>
        </w:rPr>
        <w:t>.</w:t>
      </w:r>
      <w:proofErr w:type="gramStart"/>
      <w:r w:rsidRPr="009042FE">
        <w:rPr>
          <w:rFonts w:ascii="Arial" w:eastAsia="Times New Roman" w:hAnsi="Arial" w:cs="Arial"/>
          <w:b/>
          <w:bCs/>
          <w:color w:val="FF0000"/>
          <w:sz w:val="22"/>
          <w:szCs w:val="22"/>
          <w:lang w:eastAsia="cs-CZ"/>
        </w:rPr>
        <w:t>dox</w:t>
      </w:r>
      <w:proofErr w:type="gramEnd"/>
      <w:r w:rsidRPr="009042FE">
        <w:rPr>
          <w:rFonts w:ascii="Arial" w:eastAsia="Times New Roman" w:hAnsi="Arial" w:cs="Arial"/>
          <w:b/>
          <w:bCs/>
          <w:color w:val="FF0000"/>
          <w:sz w:val="22"/>
          <w:szCs w:val="22"/>
          <w:lang w:eastAsia="cs-CZ"/>
        </w:rPr>
        <w:t>.cz</w:t>
      </w:r>
    </w:p>
    <w:sectPr w:rsidR="00C5557F" w:rsidRPr="009042FE">
      <w:headerReference w:type="default" r:id="rId14"/>
      <w:footerReference w:type="default" r:id="rId15"/>
      <w:headerReference w:type="first" r:id="rId16"/>
      <w:footerReference w:type="first" r:id="rId17"/>
      <w:pgSz w:w="11906" w:h="16838"/>
      <w:pgMar w:top="737" w:right="1127" w:bottom="737" w:left="680" w:header="680" w:footer="68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26CA13" w14:textId="77777777" w:rsidR="005B5DE9" w:rsidRDefault="005B5DE9">
      <w:r>
        <w:separator/>
      </w:r>
    </w:p>
  </w:endnote>
  <w:endnote w:type="continuationSeparator" w:id="0">
    <w:p w14:paraId="42D1865D" w14:textId="77777777" w:rsidR="005B5DE9" w:rsidRDefault="005B5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77DFC" w14:textId="77777777" w:rsidR="00C5557F" w:rsidRDefault="002B1043">
    <w:pPr>
      <w:pStyle w:val="Zpat"/>
    </w:pPr>
    <w:proofErr w:type="spellStart"/>
    <w:r>
      <w:rPr>
        <w:rFonts w:ascii="Arial" w:hAnsi="Arial" w:cs="Arial"/>
        <w:color w:val="FF0000"/>
        <w:vertAlign w:val="superscript"/>
      </w:rPr>
      <w:t>doxprague</w:t>
    </w:r>
    <w:proofErr w:type="spellEnd"/>
    <w:r>
      <w:rPr>
        <w:rFonts w:ascii="Arial" w:hAnsi="Arial" w:cs="Arial"/>
        <w:color w:val="FF0000"/>
        <w:vertAlign w:val="superscript"/>
      </w:rPr>
      <w:t xml:space="preserve">    #</w:t>
    </w:r>
    <w:proofErr w:type="spellStart"/>
    <w:r>
      <w:rPr>
        <w:rFonts w:ascii="Arial" w:hAnsi="Arial" w:cs="Arial"/>
        <w:color w:val="FF0000"/>
        <w:vertAlign w:val="superscript"/>
      </w:rPr>
      <w:t>doxprague</w:t>
    </w:r>
    <w:proofErr w:type="spellEnd"/>
    <w:r>
      <w:rPr>
        <w:rFonts w:ascii="Arial" w:hAnsi="Arial" w:cs="Arial"/>
        <w:color w:val="FF0000"/>
        <w:vertAlign w:val="superscript"/>
      </w:rPr>
      <w:t xml:space="preserve">    www.dox.cz</w:t>
    </w:r>
  </w:p>
  <w:p w14:paraId="3AC91A8B" w14:textId="77777777" w:rsidR="00C5557F" w:rsidRDefault="00C5557F">
    <w:pPr>
      <w:pStyle w:val="Zpat"/>
      <w:rPr>
        <w:rFonts w:ascii="Arial" w:hAnsi="Arial" w:cs="Arial"/>
        <w:color w:val="FF0000"/>
        <w:vertAlign w:val="superscript"/>
      </w:rPr>
    </w:pPr>
  </w:p>
  <w:p w14:paraId="500C12D9" w14:textId="77777777" w:rsidR="00C5557F" w:rsidRDefault="00C5557F">
    <w:pPr>
      <w:pStyle w:val="Zpat"/>
      <w:rPr>
        <w:rFonts w:ascii="Arial" w:hAnsi="Arial" w:cs="Arial"/>
        <w:color w:val="FF0000"/>
        <w:vertAlign w:val="superscrip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86B5B" w14:textId="20A2E6C8" w:rsidR="00C5557F" w:rsidRDefault="002B1043">
    <w:pPr>
      <w:pStyle w:val="Zpat"/>
    </w:pPr>
    <w:proofErr w:type="spellStart"/>
    <w:r>
      <w:rPr>
        <w:rFonts w:ascii="Arial" w:hAnsi="Arial" w:cs="Arial"/>
        <w:color w:val="FF0000"/>
        <w:vertAlign w:val="superscript"/>
      </w:rPr>
      <w:t>doxprague</w:t>
    </w:r>
    <w:proofErr w:type="spellEnd"/>
    <w:r>
      <w:rPr>
        <w:rFonts w:ascii="Arial" w:hAnsi="Arial" w:cs="Arial"/>
        <w:color w:val="FF0000"/>
        <w:vertAlign w:val="superscript"/>
      </w:rPr>
      <w:t xml:space="preserve">    #</w:t>
    </w:r>
    <w:proofErr w:type="spellStart"/>
    <w:r>
      <w:rPr>
        <w:rFonts w:ascii="Arial" w:hAnsi="Arial" w:cs="Arial"/>
        <w:color w:val="FF0000"/>
        <w:vertAlign w:val="superscript"/>
      </w:rPr>
      <w:t>doxprague</w:t>
    </w:r>
    <w:proofErr w:type="spellEnd"/>
    <w:r>
      <w:rPr>
        <w:rFonts w:ascii="Arial" w:hAnsi="Arial" w:cs="Arial"/>
        <w:color w:val="FF0000"/>
        <w:vertAlign w:val="superscript"/>
      </w:rPr>
      <w:t xml:space="preserve">    </w:t>
    </w:r>
    <w:proofErr w:type="gramStart"/>
    <w:r>
      <w:rPr>
        <w:rFonts w:ascii="Arial" w:hAnsi="Arial" w:cs="Arial"/>
        <w:color w:val="FF0000"/>
        <w:vertAlign w:val="superscript"/>
      </w:rPr>
      <w:t>www</w:t>
    </w:r>
    <w:proofErr w:type="gramEnd"/>
    <w:r>
      <w:rPr>
        <w:rFonts w:ascii="Arial" w:hAnsi="Arial" w:cs="Arial"/>
        <w:color w:val="FF0000"/>
        <w:vertAlign w:val="superscript"/>
      </w:rPr>
      <w:t>.</w:t>
    </w:r>
    <w:proofErr w:type="gramStart"/>
    <w:r>
      <w:rPr>
        <w:rFonts w:ascii="Arial" w:hAnsi="Arial" w:cs="Arial"/>
        <w:color w:val="FF0000"/>
        <w:vertAlign w:val="superscript"/>
      </w:rPr>
      <w:t>dox</w:t>
    </w:r>
    <w:proofErr w:type="gramEnd"/>
    <w:r>
      <w:rPr>
        <w:rFonts w:ascii="Arial" w:hAnsi="Arial" w:cs="Arial"/>
        <w:color w:val="FF0000"/>
        <w:vertAlign w:val="superscript"/>
      </w:rPr>
      <w:t>.cz</w:t>
    </w:r>
  </w:p>
  <w:p w14:paraId="24AB451F" w14:textId="77777777" w:rsidR="00C5557F" w:rsidRDefault="00C5557F">
    <w:pPr>
      <w:pStyle w:val="Zpat"/>
      <w:rPr>
        <w:rFonts w:ascii="Arial" w:hAnsi="Arial" w:cs="Arial"/>
        <w:color w:val="FF0000"/>
        <w:vertAlign w:val="superscri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7400B2" w14:textId="77777777" w:rsidR="005B5DE9" w:rsidRDefault="005B5DE9">
      <w:r>
        <w:separator/>
      </w:r>
    </w:p>
  </w:footnote>
  <w:footnote w:type="continuationSeparator" w:id="0">
    <w:p w14:paraId="3B94782C" w14:textId="77777777" w:rsidR="005B5DE9" w:rsidRDefault="005B5D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1572D" w14:textId="77777777" w:rsidR="00C5557F" w:rsidRDefault="002B1043">
    <w:pPr>
      <w:pStyle w:val="Zhlav"/>
    </w:pPr>
    <w:r>
      <w:rPr>
        <w:noProof/>
        <w:lang w:eastAsia="cs-CZ"/>
      </w:rPr>
      <mc:AlternateContent>
        <mc:Choice Requires="wps">
          <w:drawing>
            <wp:anchor distT="0" distB="0" distL="0" distR="0" simplePos="0" relativeHeight="4" behindDoc="1" locked="0" layoutInCell="1" allowOverlap="1" wp14:anchorId="09447974" wp14:editId="22F41F4C">
              <wp:simplePos x="0" y="0"/>
              <wp:positionH relativeFrom="column">
                <wp:posOffset>5381625</wp:posOffset>
              </wp:positionH>
              <wp:positionV relativeFrom="paragraph">
                <wp:posOffset>-20320</wp:posOffset>
              </wp:positionV>
              <wp:extent cx="1369060" cy="1140460"/>
              <wp:effectExtent l="0" t="0" r="0" b="0"/>
              <wp:wrapNone/>
              <wp:docPr id="1" name="Textové pole 12"/>
              <wp:cNvGraphicFramePr/>
              <a:graphic xmlns:a="http://schemas.openxmlformats.org/drawingml/2006/main">
                <a:graphicData uri="http://schemas.microsoft.com/office/word/2010/wordprocessingShape">
                  <wps:wsp>
                    <wps:cNvSpPr/>
                    <wps:spPr>
                      <a:xfrm>
                        <a:off x="0" y="0"/>
                        <a:ext cx="1369080" cy="1140480"/>
                      </a:xfrm>
                      <a:prstGeom prst="rect">
                        <a:avLst/>
                      </a:prstGeom>
                      <a:noFill/>
                      <a:ln w="0">
                        <a:noFill/>
                      </a:ln>
                    </wps:spPr>
                    <wps:style>
                      <a:lnRef idx="0">
                        <a:scrgbClr r="0" g="0" b="0"/>
                      </a:lnRef>
                      <a:fillRef idx="0">
                        <a:scrgbClr r="0" g="0" b="0"/>
                      </a:fillRef>
                      <a:effectRef idx="0">
                        <a:scrgbClr r="0" g="0" b="0"/>
                      </a:effectRef>
                      <a:fontRef idx="minor"/>
                    </wps:style>
                    <wps:txbx>
                      <w:txbxContent>
                        <w:p w14:paraId="6E76272F" w14:textId="77777777" w:rsidR="00C5557F" w:rsidRDefault="002B1043">
                          <w:pPr>
                            <w:pStyle w:val="FrameContents"/>
                            <w:jc w:val="right"/>
                            <w:rPr>
                              <w:rFonts w:ascii="Arial" w:hAnsi="Arial" w:cs="Arial"/>
                              <w:color w:val="FF0000"/>
                              <w:sz w:val="20"/>
                              <w:szCs w:val="20"/>
                            </w:rPr>
                          </w:pPr>
                          <w:r>
                            <w:rPr>
                              <w:rFonts w:ascii="Arial" w:hAnsi="Arial" w:cs="Arial"/>
                              <w:color w:val="FF0000"/>
                              <w:sz w:val="20"/>
                              <w:szCs w:val="20"/>
                            </w:rPr>
                            <w:t>Tisková zpráva</w:t>
                          </w:r>
                        </w:p>
                        <w:p w14:paraId="45CA17DB" w14:textId="48172EC7" w:rsidR="00C5557F" w:rsidRDefault="009E42A9">
                          <w:pPr>
                            <w:pStyle w:val="FrameContents"/>
                            <w:jc w:val="right"/>
                          </w:pPr>
                          <w:r>
                            <w:rPr>
                              <w:rFonts w:ascii="Arial" w:hAnsi="Arial" w:cs="Arial"/>
                              <w:color w:val="FF0000"/>
                              <w:sz w:val="20"/>
                              <w:szCs w:val="20"/>
                            </w:rPr>
                            <w:t>27</w:t>
                          </w:r>
                          <w:r w:rsidR="00905DE5">
                            <w:rPr>
                              <w:rFonts w:ascii="Arial" w:hAnsi="Arial" w:cs="Arial"/>
                              <w:color w:val="FF0000"/>
                              <w:sz w:val="20"/>
                              <w:szCs w:val="20"/>
                            </w:rPr>
                            <w:t xml:space="preserve">. </w:t>
                          </w:r>
                          <w:r w:rsidR="0024752A">
                            <w:rPr>
                              <w:rFonts w:ascii="Arial" w:hAnsi="Arial" w:cs="Arial"/>
                              <w:color w:val="FF0000"/>
                              <w:sz w:val="20"/>
                              <w:szCs w:val="20"/>
                            </w:rPr>
                            <w:t>3. 2025</w:t>
                          </w:r>
                        </w:p>
                        <w:p w14:paraId="7502080B" w14:textId="77777777" w:rsidR="00C5557F" w:rsidRDefault="00C5557F">
                          <w:pPr>
                            <w:pStyle w:val="FrameContents"/>
                            <w:jc w:val="right"/>
                            <w:rPr>
                              <w:color w:val="000000"/>
                            </w:rPr>
                          </w:pPr>
                        </w:p>
                      </w:txbxContent>
                    </wps:txbx>
                    <wps:bodyPr lIns="93960" tIns="48240" rIns="93960" bIns="48240" anchor="t" upright="1">
                      <a:noAutofit/>
                    </wps:bodyPr>
                  </wps:wsp>
                </a:graphicData>
              </a:graphic>
            </wp:anchor>
          </w:drawing>
        </mc:Choice>
        <mc:Fallback>
          <w:pict>
            <v:rect w14:anchorId="09447974" id="Textové pole 12" o:spid="_x0000_s1026" style="position:absolute;margin-left:423.75pt;margin-top:-1.6pt;width:107.8pt;height:89.8pt;z-index:-5033164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" filled="f" stroked="f" strokeweight="0">
              <v:textbox inset="2.61mm,1.34mm,2.61mm,1.34mm">
                <w:txbxContent>
                  <w:p w14:paraId="6E76272F" w14:textId="77777777" w:rsidR="00C5557F" w:rsidRDefault="002B1043">
                    <w:pPr>
                      <w:pStyle w:val="FrameContents"/>
                      <w:jc w:val="right"/>
                      <w:rPr>
                        <w:rFonts w:ascii="Arial" w:hAnsi="Arial" w:cs="Arial"/>
                        <w:color w:val="FF0000"/>
                        <w:sz w:val="20"/>
                        <w:szCs w:val="20"/>
                      </w:rPr>
                    </w:pPr>
                    <w:r>
                      <w:rPr>
                        <w:rFonts w:ascii="Arial" w:hAnsi="Arial" w:cs="Arial"/>
                        <w:color w:val="FF0000"/>
                        <w:sz w:val="20"/>
                        <w:szCs w:val="20"/>
                      </w:rPr>
                      <w:t>Tisková zpráva</w:t>
                    </w:r>
                  </w:p>
                  <w:p w14:paraId="45CA17DB" w14:textId="48172EC7" w:rsidR="00C5557F" w:rsidRDefault="009E42A9">
                    <w:pPr>
                      <w:pStyle w:val="FrameContents"/>
                      <w:jc w:val="right"/>
                    </w:pPr>
                    <w:r>
                      <w:rPr>
                        <w:rFonts w:ascii="Arial" w:hAnsi="Arial" w:cs="Arial"/>
                        <w:color w:val="FF0000"/>
                        <w:sz w:val="20"/>
                        <w:szCs w:val="20"/>
                      </w:rPr>
                      <w:t>27</w:t>
                    </w:r>
                    <w:r w:rsidR="00905DE5">
                      <w:rPr>
                        <w:rFonts w:ascii="Arial" w:hAnsi="Arial" w:cs="Arial"/>
                        <w:color w:val="FF0000"/>
                        <w:sz w:val="20"/>
                        <w:szCs w:val="20"/>
                      </w:rPr>
                      <w:t xml:space="preserve">. </w:t>
                    </w:r>
                    <w:r w:rsidR="0024752A">
                      <w:rPr>
                        <w:rFonts w:ascii="Arial" w:hAnsi="Arial" w:cs="Arial"/>
                        <w:color w:val="FF0000"/>
                        <w:sz w:val="20"/>
                        <w:szCs w:val="20"/>
                      </w:rPr>
                      <w:t>3. 2025</w:t>
                    </w:r>
                  </w:p>
                  <w:p w14:paraId="7502080B" w14:textId="77777777" w:rsidR="00C5557F" w:rsidRDefault="00C5557F">
                    <w:pPr>
                      <w:pStyle w:val="FrameContents"/>
                      <w:jc w:val="right"/>
                      <w:rPr>
                        <w:color w:val="000000"/>
                      </w:rPr>
                    </w:pPr>
                  </w:p>
                </w:txbxContent>
              </v:textbox>
            </v:rect>
          </w:pict>
        </mc:Fallback>
      </mc:AlternateContent>
    </w:r>
    <w:r>
      <w:t xml:space="preserve"> </w:t>
    </w:r>
    <w:r>
      <w:rPr>
        <w:noProof/>
        <w:lang w:eastAsia="cs-CZ"/>
      </w:rPr>
      <w:drawing>
        <wp:inline distT="0" distB="0" distL="0" distR="0" wp14:anchorId="0A617D61" wp14:editId="5913B2C0">
          <wp:extent cx="1337310" cy="422910"/>
          <wp:effectExtent l="0" t="0" r="0" b="0"/>
          <wp:docPr id="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7"/>
                  <pic:cNvPicPr>
                    <a:picLocks noChangeAspect="1" noChangeArrowheads="1"/>
                  </pic:cNvPicPr>
                </pic:nvPicPr>
                <pic:blipFill>
                  <a:blip r:embed="rId1"/>
                  <a:srcRect l="-57" t="-147" r="-57" b="-147"/>
                  <a:stretch>
                    <a:fillRect/>
                  </a:stretch>
                </pic:blipFill>
                <pic:spPr bwMode="auto">
                  <a:xfrm>
                    <a:off x="0" y="0"/>
                    <a:ext cx="1337310" cy="422910"/>
                  </a:xfrm>
                  <a:prstGeom prst="rect">
                    <a:avLst/>
                  </a:prstGeom>
                </pic:spPr>
              </pic:pic>
            </a:graphicData>
          </a:graphic>
        </wp:inline>
      </w:drawing>
    </w:r>
    <w:r>
      <w:rPr>
        <w:sz w:val="20"/>
        <w:szCs w:val="20"/>
      </w:rPr>
      <w:tab/>
    </w:r>
    <w:r>
      <w:rPr>
        <w:sz w:val="20"/>
        <w:szCs w:val="20"/>
      </w:rPr>
      <w:tab/>
    </w:r>
  </w:p>
  <w:p w14:paraId="6AFA2120" w14:textId="77777777" w:rsidR="00C5557F" w:rsidRDefault="00C5557F">
    <w:pPr>
      <w:pStyle w:val="Zhlav"/>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0FA13" w14:textId="77777777" w:rsidR="00C5557F" w:rsidRDefault="002B1043">
    <w:pPr>
      <w:pStyle w:val="Zhlav"/>
    </w:pPr>
    <w:r>
      <w:rPr>
        <w:noProof/>
        <w:lang w:eastAsia="cs-CZ"/>
      </w:rPr>
      <mc:AlternateContent>
        <mc:Choice Requires="wps">
          <w:drawing>
            <wp:anchor distT="0" distB="0" distL="0" distR="0" simplePos="0" relativeHeight="2" behindDoc="1" locked="0" layoutInCell="1" allowOverlap="1" wp14:anchorId="63BD58A6" wp14:editId="71FEBD88">
              <wp:simplePos x="0" y="0"/>
              <wp:positionH relativeFrom="column">
                <wp:posOffset>5381625</wp:posOffset>
              </wp:positionH>
              <wp:positionV relativeFrom="paragraph">
                <wp:posOffset>-20320</wp:posOffset>
              </wp:positionV>
              <wp:extent cx="1369060" cy="1144800"/>
              <wp:effectExtent l="0" t="0" r="0" b="0"/>
              <wp:wrapNone/>
              <wp:docPr id="3" name="Textové pole 11"/>
              <wp:cNvGraphicFramePr/>
              <a:graphic xmlns:a="http://schemas.openxmlformats.org/drawingml/2006/main">
                <a:graphicData uri="http://schemas.microsoft.com/office/word/2010/wordprocessingShape">
                  <wps:wsp>
                    <wps:cNvSpPr/>
                    <wps:spPr>
                      <a:xfrm>
                        <a:off x="0" y="0"/>
                        <a:ext cx="1369060" cy="1144800"/>
                      </a:xfrm>
                      <a:prstGeom prst="rect">
                        <a:avLst/>
                      </a:prstGeom>
                      <a:noFill/>
                      <a:ln w="0">
                        <a:noFill/>
                      </a:ln>
                    </wps:spPr>
                    <wps:style>
                      <a:lnRef idx="0">
                        <a:scrgbClr r="0" g="0" b="0"/>
                      </a:lnRef>
                      <a:fillRef idx="0">
                        <a:scrgbClr r="0" g="0" b="0"/>
                      </a:fillRef>
                      <a:effectRef idx="0">
                        <a:scrgbClr r="0" g="0" b="0"/>
                      </a:effectRef>
                      <a:fontRef idx="minor"/>
                    </wps:style>
                    <wps:txbx>
                      <w:txbxContent>
                        <w:p w14:paraId="714BFA8D" w14:textId="77777777" w:rsidR="00C5557F" w:rsidRDefault="002B1043">
                          <w:pPr>
                            <w:pStyle w:val="FrameContents"/>
                            <w:jc w:val="right"/>
                            <w:rPr>
                              <w:rFonts w:ascii="Arial" w:hAnsi="Arial" w:cs="Arial"/>
                              <w:color w:val="FF0000"/>
                              <w:sz w:val="20"/>
                              <w:szCs w:val="20"/>
                            </w:rPr>
                          </w:pPr>
                          <w:r>
                            <w:rPr>
                              <w:rFonts w:ascii="Arial" w:hAnsi="Arial" w:cs="Arial"/>
                              <w:color w:val="FF0000"/>
                              <w:sz w:val="20"/>
                              <w:szCs w:val="20"/>
                            </w:rPr>
                            <w:t>Tisková zpráva</w:t>
                          </w:r>
                        </w:p>
                        <w:p w14:paraId="0AD7F00F" w14:textId="054A5436" w:rsidR="00C5557F" w:rsidRDefault="009E42A9">
                          <w:pPr>
                            <w:pStyle w:val="FrameContents"/>
                            <w:jc w:val="right"/>
                          </w:pPr>
                          <w:r>
                            <w:rPr>
                              <w:rFonts w:ascii="Arial" w:hAnsi="Arial" w:cs="Arial"/>
                              <w:color w:val="FF0000"/>
                              <w:sz w:val="20"/>
                              <w:szCs w:val="20"/>
                            </w:rPr>
                            <w:t>27</w:t>
                          </w:r>
                          <w:r w:rsidR="00905DE5">
                            <w:rPr>
                              <w:rFonts w:ascii="Arial" w:hAnsi="Arial" w:cs="Arial"/>
                              <w:color w:val="FF0000"/>
                              <w:sz w:val="20"/>
                              <w:szCs w:val="20"/>
                            </w:rPr>
                            <w:t xml:space="preserve">. </w:t>
                          </w:r>
                          <w:r w:rsidR="0084793B">
                            <w:rPr>
                              <w:rFonts w:ascii="Arial" w:hAnsi="Arial" w:cs="Arial"/>
                              <w:color w:val="FF0000"/>
                              <w:sz w:val="20"/>
                              <w:szCs w:val="20"/>
                            </w:rPr>
                            <w:t>3. 2025</w:t>
                          </w:r>
                        </w:p>
                      </w:txbxContent>
                    </wps:txbx>
                    <wps:bodyPr lIns="93960" tIns="48240" rIns="93960" bIns="48240" anchor="t" upright="1">
                      <a:noAutofit/>
                    </wps:bodyPr>
                  </wps:wsp>
                </a:graphicData>
              </a:graphic>
            </wp:anchor>
          </w:drawing>
        </mc:Choice>
        <mc:Fallback>
          <w:pict>
            <v:rect w14:anchorId="63BD58A6" id="Textové pole 11" o:spid="_x0000_s1027" style="position:absolute;margin-left:423.75pt;margin-top:-1.6pt;width:107.8pt;height:90.15pt;z-index:-50331647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" filled="f" stroked="f" strokeweight="0">
              <v:textbox inset="2.61mm,1.34mm,2.61mm,1.34mm">
                <w:txbxContent>
                  <w:p w14:paraId="714BFA8D" w14:textId="77777777" w:rsidR="00C5557F" w:rsidRDefault="002B1043">
                    <w:pPr>
                      <w:pStyle w:val="FrameContents"/>
                      <w:jc w:val="right"/>
                      <w:rPr>
                        <w:rFonts w:ascii="Arial" w:hAnsi="Arial" w:cs="Arial"/>
                        <w:color w:val="FF0000"/>
                        <w:sz w:val="20"/>
                        <w:szCs w:val="20"/>
                      </w:rPr>
                    </w:pPr>
                    <w:r>
                      <w:rPr>
                        <w:rFonts w:ascii="Arial" w:hAnsi="Arial" w:cs="Arial"/>
                        <w:color w:val="FF0000"/>
                        <w:sz w:val="20"/>
                        <w:szCs w:val="20"/>
                      </w:rPr>
                      <w:t>Tisková zpráva</w:t>
                    </w:r>
                  </w:p>
                  <w:p w14:paraId="0AD7F00F" w14:textId="054A5436" w:rsidR="00C5557F" w:rsidRDefault="009E42A9">
                    <w:pPr>
                      <w:pStyle w:val="FrameContents"/>
                      <w:jc w:val="right"/>
                    </w:pPr>
                    <w:r>
                      <w:rPr>
                        <w:rFonts w:ascii="Arial" w:hAnsi="Arial" w:cs="Arial"/>
                        <w:color w:val="FF0000"/>
                        <w:sz w:val="20"/>
                        <w:szCs w:val="20"/>
                      </w:rPr>
                      <w:t>27</w:t>
                    </w:r>
                    <w:r w:rsidR="00905DE5">
                      <w:rPr>
                        <w:rFonts w:ascii="Arial" w:hAnsi="Arial" w:cs="Arial"/>
                        <w:color w:val="FF0000"/>
                        <w:sz w:val="20"/>
                        <w:szCs w:val="20"/>
                      </w:rPr>
                      <w:t xml:space="preserve">. </w:t>
                    </w:r>
                    <w:r w:rsidR="0084793B">
                      <w:rPr>
                        <w:rFonts w:ascii="Arial" w:hAnsi="Arial" w:cs="Arial"/>
                        <w:color w:val="FF0000"/>
                        <w:sz w:val="20"/>
                        <w:szCs w:val="20"/>
                      </w:rPr>
                      <w:t>3. 2025</w:t>
                    </w:r>
                  </w:p>
                </w:txbxContent>
              </v:textbox>
            </v:rect>
          </w:pict>
        </mc:Fallback>
      </mc:AlternateContent>
    </w:r>
    <w:r>
      <w:t xml:space="preserve"> </w:t>
    </w:r>
    <w:r>
      <w:rPr>
        <w:noProof/>
        <w:lang w:eastAsia="cs-CZ"/>
      </w:rPr>
      <w:drawing>
        <wp:inline distT="0" distB="0" distL="0" distR="0" wp14:anchorId="54B9F374" wp14:editId="7CBD9C74">
          <wp:extent cx="1337310" cy="422910"/>
          <wp:effectExtent l="0" t="0" r="0" b="0"/>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noChangeArrowheads="1"/>
                  </pic:cNvPicPr>
                </pic:nvPicPr>
                <pic:blipFill>
                  <a:blip r:embed="rId1"/>
                  <a:srcRect l="-57" t="-147" r="-57" b="-147"/>
                  <a:stretch>
                    <a:fillRect/>
                  </a:stretch>
                </pic:blipFill>
                <pic:spPr bwMode="auto">
                  <a:xfrm>
                    <a:off x="0" y="0"/>
                    <a:ext cx="1337310" cy="422910"/>
                  </a:xfrm>
                  <a:prstGeom prst="rect">
                    <a:avLst/>
                  </a:prstGeom>
                </pic:spPr>
              </pic:pic>
            </a:graphicData>
          </a:graphic>
        </wp:inline>
      </w:drawing>
    </w:r>
    <w:r>
      <w:rPr>
        <w:sz w:val="20"/>
        <w:szCs w:val="20"/>
      </w:rPr>
      <w:tab/>
    </w:r>
    <w:r>
      <w:rPr>
        <w:sz w:val="20"/>
        <w:szCs w:val="20"/>
      </w:rPr>
      <w:tab/>
    </w:r>
  </w:p>
  <w:p w14:paraId="3CE6A8DB" w14:textId="77777777" w:rsidR="00C5557F" w:rsidRDefault="002B1043">
    <w:pPr>
      <w:pStyle w:val="Zhlav"/>
      <w:jc w:val="right"/>
    </w:pPr>
    <w:r>
      <w:tab/>
    </w:r>
    <w:r>
      <w:tab/>
      <w:t xml:space="preserve">                </w:t>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A4A3191"/>
    <w:multiLevelType w:val="hybridMultilevel"/>
    <w:tmpl w:val="B7943D1E"/>
    <w:lvl w:ilvl="0" w:tplc="68F4D046">
      <w:numFmt w:val="bullet"/>
      <w:lvlText w:val="-"/>
      <w:lvlJc w:val="left"/>
      <w:pPr>
        <w:ind w:left="720" w:hanging="360"/>
      </w:pPr>
      <w:rPr>
        <w:rFonts w:ascii="Arial" w:eastAsia="MS Mincho"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ocumentProtection w:edit="trackedChanges" w:enforcement="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57F"/>
    <w:rsid w:val="00007B02"/>
    <w:rsid w:val="0010230E"/>
    <w:rsid w:val="00130853"/>
    <w:rsid w:val="00161CD7"/>
    <w:rsid w:val="001735DC"/>
    <w:rsid w:val="00227892"/>
    <w:rsid w:val="0024752A"/>
    <w:rsid w:val="002B1043"/>
    <w:rsid w:val="002F1FB5"/>
    <w:rsid w:val="00316BB1"/>
    <w:rsid w:val="003247CC"/>
    <w:rsid w:val="0033413B"/>
    <w:rsid w:val="00343F1C"/>
    <w:rsid w:val="003B1C81"/>
    <w:rsid w:val="003F305E"/>
    <w:rsid w:val="003F7FD1"/>
    <w:rsid w:val="00433109"/>
    <w:rsid w:val="0044010F"/>
    <w:rsid w:val="004E5F4E"/>
    <w:rsid w:val="005256EE"/>
    <w:rsid w:val="00547CEE"/>
    <w:rsid w:val="005B5DE9"/>
    <w:rsid w:val="0060145D"/>
    <w:rsid w:val="00603798"/>
    <w:rsid w:val="00604250"/>
    <w:rsid w:val="006232AD"/>
    <w:rsid w:val="00641FF1"/>
    <w:rsid w:val="00655EB2"/>
    <w:rsid w:val="0076285C"/>
    <w:rsid w:val="007A0DFB"/>
    <w:rsid w:val="007A3AF1"/>
    <w:rsid w:val="007C36D1"/>
    <w:rsid w:val="007D0717"/>
    <w:rsid w:val="007E7D55"/>
    <w:rsid w:val="007F4926"/>
    <w:rsid w:val="00801FC8"/>
    <w:rsid w:val="0084793B"/>
    <w:rsid w:val="009042FE"/>
    <w:rsid w:val="00905DE5"/>
    <w:rsid w:val="009E42A9"/>
    <w:rsid w:val="009F5951"/>
    <w:rsid w:val="00A278FE"/>
    <w:rsid w:val="00A37C32"/>
    <w:rsid w:val="00A46815"/>
    <w:rsid w:val="00A74107"/>
    <w:rsid w:val="00A973B9"/>
    <w:rsid w:val="00AF2902"/>
    <w:rsid w:val="00BE2F5C"/>
    <w:rsid w:val="00C12C6D"/>
    <w:rsid w:val="00C5557F"/>
    <w:rsid w:val="00C90B40"/>
    <w:rsid w:val="00D66F54"/>
    <w:rsid w:val="00E25171"/>
    <w:rsid w:val="00E32B09"/>
    <w:rsid w:val="00E43426"/>
    <w:rsid w:val="00EA422D"/>
    <w:rsid w:val="00EF20D6"/>
    <w:rsid w:val="00F1251C"/>
    <w:rsid w:val="00F14BED"/>
    <w:rsid w:val="00F6181D"/>
    <w:rsid w:val="00F75F3F"/>
    <w:rsid w:val="00FE1A2B"/>
    <w:rsid w:val="00FF4055"/>
  </w:rsids>
  <m:mathPr>
    <m:mathFont m:val="Cambria Math"/>
    <m:brkBin m:val="before"/>
    <m:brkBinSub m:val="--"/>
    <m:smallFrac m:val="0"/>
    <m:dispDef/>
    <m:lMargin m:val="0"/>
    <m:rMargin m:val="0"/>
    <m:defJc m:val="centerGroup"/>
    <m:wrapIndent m:val="1440"/>
    <m:intLim m:val="subSup"/>
    <m:naryLim m:val="undOvr"/>
  </m:mathPr>
  <w:themeFontLang w:val="cs-CZ" w:eastAsia=""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05AA7D"/>
  <w15:docId w15:val="{98978E78-17DB-45AD-9A49-C6488C77F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cs-CZ"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B65D9"/>
    <w:rPr>
      <w:rFonts w:ascii="Cambria" w:eastAsia="MS Mincho" w:hAnsi="Cambria" w:cs="Cambria"/>
      <w:lang w:eastAsia="zh-CN"/>
    </w:rPr>
  </w:style>
  <w:style w:type="paragraph" w:styleId="Nadpis2">
    <w:name w:val="heading 2"/>
    <w:basedOn w:val="Normln"/>
    <w:link w:val="Nadpis2Char"/>
    <w:uiPriority w:val="9"/>
    <w:qFormat/>
    <w:rsid w:val="00C55F1E"/>
    <w:pPr>
      <w:suppressAutoHyphens w:val="0"/>
      <w:spacing w:beforeAutospacing="1" w:afterAutospacing="1"/>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tandardnpsmoodstavce2">
    <w:name w:val="Standardní písmo odstavce2"/>
    <w:qFormat/>
    <w:rsid w:val="003B65D9"/>
  </w:style>
  <w:style w:type="character" w:styleId="Hypertextovodkaz">
    <w:name w:val="Hyperlink"/>
    <w:rsid w:val="003B65D9"/>
    <w:rPr>
      <w:color w:val="0000FF"/>
      <w:u w:val="single"/>
    </w:rPr>
  </w:style>
  <w:style w:type="character" w:customStyle="1" w:styleId="ZkladntextChar">
    <w:name w:val="Základní text Char"/>
    <w:basedOn w:val="Standardnpsmoodstavce"/>
    <w:link w:val="Zkladntext"/>
    <w:qFormat/>
    <w:rsid w:val="003B65D9"/>
    <w:rPr>
      <w:rFonts w:ascii="Cambria" w:eastAsia="MS Mincho" w:hAnsi="Cambria" w:cs="Cambria"/>
      <w:lang w:eastAsia="zh-CN"/>
    </w:rPr>
  </w:style>
  <w:style w:type="character" w:customStyle="1" w:styleId="ZhlavChar">
    <w:name w:val="Záhlaví Char"/>
    <w:basedOn w:val="Standardnpsmoodstavce"/>
    <w:link w:val="Zhlav"/>
    <w:qFormat/>
    <w:rsid w:val="003B65D9"/>
    <w:rPr>
      <w:rFonts w:ascii="Cambria" w:eastAsia="MS Mincho" w:hAnsi="Cambria" w:cs="Cambria"/>
      <w:lang w:eastAsia="zh-CN"/>
    </w:rPr>
  </w:style>
  <w:style w:type="character" w:customStyle="1" w:styleId="ZpatChar">
    <w:name w:val="Zápatí Char"/>
    <w:basedOn w:val="Standardnpsmoodstavce"/>
    <w:link w:val="Zpat"/>
    <w:qFormat/>
    <w:rsid w:val="003B65D9"/>
    <w:rPr>
      <w:rFonts w:ascii="Cambria" w:eastAsia="MS Mincho" w:hAnsi="Cambria" w:cs="Cambria"/>
      <w:lang w:eastAsia="zh-CN"/>
    </w:rPr>
  </w:style>
  <w:style w:type="character" w:customStyle="1" w:styleId="apple-converted-space">
    <w:name w:val="apple-converted-space"/>
    <w:basedOn w:val="Standardnpsmoodstavce"/>
    <w:qFormat/>
    <w:rsid w:val="003B65D9"/>
  </w:style>
  <w:style w:type="character" w:customStyle="1" w:styleId="TextbublinyChar">
    <w:name w:val="Text bubliny Char"/>
    <w:basedOn w:val="Standardnpsmoodstavce"/>
    <w:link w:val="Textbubliny"/>
    <w:uiPriority w:val="99"/>
    <w:semiHidden/>
    <w:qFormat/>
    <w:rsid w:val="00EC153F"/>
    <w:rPr>
      <w:rFonts w:ascii="Segoe UI" w:eastAsia="MS Mincho" w:hAnsi="Segoe UI" w:cs="Segoe UI"/>
      <w:sz w:val="18"/>
      <w:szCs w:val="18"/>
      <w:lang w:eastAsia="zh-CN"/>
    </w:rPr>
  </w:style>
  <w:style w:type="character" w:customStyle="1" w:styleId="Nadpis2Char">
    <w:name w:val="Nadpis 2 Char"/>
    <w:basedOn w:val="Standardnpsmoodstavce"/>
    <w:link w:val="Nadpis2"/>
    <w:uiPriority w:val="9"/>
    <w:qFormat/>
    <w:rsid w:val="00C55F1E"/>
    <w:rPr>
      <w:rFonts w:ascii="Times New Roman" w:eastAsia="Times New Roman" w:hAnsi="Times New Roman" w:cs="Times New Roman"/>
      <w:b/>
      <w:bCs/>
      <w:sz w:val="36"/>
      <w:szCs w:val="36"/>
      <w:lang w:eastAsia="cs-CZ"/>
    </w:rPr>
  </w:style>
  <w:style w:type="character" w:styleId="Zdraznn">
    <w:name w:val="Emphasis"/>
    <w:uiPriority w:val="20"/>
    <w:qFormat/>
    <w:rPr>
      <w:i/>
      <w:iCs/>
    </w:rPr>
  </w:style>
  <w:style w:type="character" w:styleId="Siln">
    <w:name w:val="Strong"/>
    <w:uiPriority w:val="22"/>
    <w:qFormat/>
    <w:rPr>
      <w:b/>
      <w:bCs/>
    </w:rPr>
  </w:style>
  <w:style w:type="paragraph" w:customStyle="1" w:styleId="Heading">
    <w:name w:val="Heading"/>
    <w:basedOn w:val="Normln"/>
    <w:next w:val="Zkladntext"/>
    <w:qFormat/>
    <w:pPr>
      <w:keepNext/>
      <w:spacing w:before="240" w:after="120"/>
    </w:pPr>
    <w:rPr>
      <w:rFonts w:ascii="Liberation Sans" w:eastAsia="PingFang SC" w:hAnsi="Liberation Sans" w:cs="Arial Unicode MS"/>
      <w:sz w:val="28"/>
      <w:szCs w:val="28"/>
    </w:rPr>
  </w:style>
  <w:style w:type="paragraph" w:styleId="Zkladntext">
    <w:name w:val="Body Text"/>
    <w:basedOn w:val="Normln"/>
    <w:link w:val="ZkladntextChar"/>
    <w:rsid w:val="003B65D9"/>
    <w:pPr>
      <w:spacing w:after="140" w:line="276" w:lineRule="auto"/>
    </w:pPr>
  </w:style>
  <w:style w:type="paragraph" w:styleId="Seznam">
    <w:name w:val="List"/>
    <w:basedOn w:val="Zkladntext"/>
    <w:rPr>
      <w:rFonts w:cs="Arial Unicode MS"/>
    </w:rPr>
  </w:style>
  <w:style w:type="paragraph" w:styleId="Titulek">
    <w:name w:val="caption"/>
    <w:basedOn w:val="Normln"/>
    <w:uiPriority w:val="35"/>
    <w:qFormat/>
    <w:pPr>
      <w:suppressLineNumbers/>
      <w:spacing w:before="120" w:after="120"/>
    </w:pPr>
    <w:rPr>
      <w:rFonts w:cs="Arial Unicode MS"/>
      <w:i/>
      <w:iCs/>
    </w:rPr>
  </w:style>
  <w:style w:type="paragraph" w:customStyle="1" w:styleId="Index">
    <w:name w:val="Index"/>
    <w:basedOn w:val="Normln"/>
    <w:qFormat/>
    <w:pPr>
      <w:suppressLineNumbers/>
    </w:pPr>
    <w:rPr>
      <w:rFonts w:cs="Arial Unicode MS"/>
    </w:rPr>
  </w:style>
  <w:style w:type="paragraph" w:customStyle="1" w:styleId="caption1">
    <w:name w:val="caption1"/>
    <w:basedOn w:val="Normln"/>
    <w:uiPriority w:val="35"/>
    <w:qFormat/>
    <w:rsid w:val="003B65D9"/>
    <w:pPr>
      <w:suppressLineNumbers/>
      <w:spacing w:before="120" w:after="120"/>
    </w:pPr>
    <w:rPr>
      <w:rFonts w:cs="Arial"/>
      <w:i/>
      <w:iCs/>
    </w:rPr>
  </w:style>
  <w:style w:type="paragraph" w:customStyle="1" w:styleId="HeaderandFooter">
    <w:name w:val="Header and Footer"/>
    <w:basedOn w:val="Normln"/>
    <w:qFormat/>
  </w:style>
  <w:style w:type="paragraph" w:styleId="Zhlav">
    <w:name w:val="header"/>
    <w:basedOn w:val="Normln"/>
    <w:link w:val="ZhlavChar"/>
    <w:rsid w:val="003B65D9"/>
  </w:style>
  <w:style w:type="paragraph" w:styleId="Zpat">
    <w:name w:val="footer"/>
    <w:basedOn w:val="Normln"/>
    <w:link w:val="ZpatChar"/>
    <w:rsid w:val="003B65D9"/>
  </w:style>
  <w:style w:type="paragraph" w:styleId="Normlnweb">
    <w:name w:val="Normal (Web)"/>
    <w:basedOn w:val="Normln"/>
    <w:uiPriority w:val="99"/>
    <w:qFormat/>
    <w:rsid w:val="003B65D9"/>
    <w:pPr>
      <w:spacing w:before="280" w:after="280"/>
    </w:pPr>
    <w:rPr>
      <w:rFonts w:ascii="Times New Roman" w:hAnsi="Times New Roman"/>
      <w:lang w:eastAsia="cs-CZ"/>
    </w:rPr>
  </w:style>
  <w:style w:type="paragraph" w:customStyle="1" w:styleId="Corpo">
    <w:name w:val="Corpo"/>
    <w:qFormat/>
    <w:rsid w:val="003B65D9"/>
    <w:rPr>
      <w:rFonts w:ascii="Helvetica Neue" w:eastAsia="Arial Unicode MS" w:hAnsi="Helvetica Neue" w:cs="Arial Unicode MS"/>
      <w:color w:val="000000"/>
      <w:sz w:val="22"/>
      <w:szCs w:val="22"/>
      <w:lang w:val="it-IT" w:eastAsia="cs-CZ"/>
    </w:rPr>
  </w:style>
  <w:style w:type="paragraph" w:styleId="Textbubliny">
    <w:name w:val="Balloon Text"/>
    <w:basedOn w:val="Normln"/>
    <w:link w:val="TextbublinyChar"/>
    <w:uiPriority w:val="99"/>
    <w:semiHidden/>
    <w:unhideWhenUsed/>
    <w:qFormat/>
    <w:rsid w:val="00EC153F"/>
    <w:rPr>
      <w:rFonts w:ascii="Segoe UI" w:hAnsi="Segoe UI" w:cs="Segoe UI"/>
      <w:sz w:val="18"/>
      <w:szCs w:val="18"/>
    </w:rPr>
  </w:style>
  <w:style w:type="paragraph" w:customStyle="1" w:styleId="m-3566785632647927503msobodytext">
    <w:name w:val="m_-3566785632647927503msobodytext"/>
    <w:basedOn w:val="Normln"/>
    <w:uiPriority w:val="99"/>
    <w:semiHidden/>
    <w:qFormat/>
    <w:rsid w:val="002030B4"/>
    <w:pPr>
      <w:suppressAutoHyphens w:val="0"/>
      <w:spacing w:beforeAutospacing="1" w:afterAutospacing="1"/>
    </w:pPr>
    <w:rPr>
      <w:rFonts w:ascii="Times New Roman" w:eastAsiaTheme="minorHAnsi" w:hAnsi="Times New Roman" w:cs="Times New Roman"/>
      <w:lang w:eastAsia="cs-CZ"/>
    </w:rPr>
  </w:style>
  <w:style w:type="paragraph" w:customStyle="1" w:styleId="FrameContents">
    <w:name w:val="Frame Contents"/>
    <w:basedOn w:val="Normln"/>
    <w:qFormat/>
  </w:style>
  <w:style w:type="paragraph" w:styleId="Revize">
    <w:name w:val="Revision"/>
    <w:hidden/>
    <w:uiPriority w:val="99"/>
    <w:semiHidden/>
    <w:rsid w:val="00801FC8"/>
    <w:pPr>
      <w:suppressAutoHyphens w:val="0"/>
    </w:pPr>
    <w:rPr>
      <w:rFonts w:ascii="Cambria" w:eastAsia="MS Mincho" w:hAnsi="Cambria" w:cs="Cambria"/>
      <w:lang w:eastAsia="zh-CN"/>
    </w:rPr>
  </w:style>
  <w:style w:type="paragraph" w:customStyle="1" w:styleId="-wm-msonormal">
    <w:name w:val="-wm-msonormal"/>
    <w:basedOn w:val="Normln"/>
    <w:uiPriority w:val="99"/>
    <w:semiHidden/>
    <w:rsid w:val="0024752A"/>
    <w:pPr>
      <w:suppressAutoHyphens w:val="0"/>
      <w:spacing w:before="100" w:beforeAutospacing="1" w:after="100" w:afterAutospacing="1"/>
    </w:pPr>
    <w:rPr>
      <w:rFonts w:ascii="Times New Roman" w:eastAsiaTheme="minorHAnsi" w:hAnsi="Times New Roman" w:cs="Times New Roman"/>
      <w:lang w:eastAsia="cs-CZ"/>
    </w:rPr>
  </w:style>
  <w:style w:type="paragraph" w:styleId="Odstavecseseznamem">
    <w:name w:val="List Paragraph"/>
    <w:basedOn w:val="Normln"/>
    <w:uiPriority w:val="34"/>
    <w:qFormat/>
    <w:rsid w:val="00E32B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504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karolina.koci@dox.cz"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www.dox.cz/users_area/register"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iv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6</Pages>
  <Words>1088</Words>
  <Characters>6423</Characters>
  <Application>Microsoft Office Word</Application>
  <DocSecurity>0</DocSecurity>
  <Lines>53</Lines>
  <Paragraphs>14</Paragraphs>
  <ScaleCrop>false</ScaleCrop>
  <HeadingPairs>
    <vt:vector size="2" baseType="variant">
      <vt:variant>
        <vt:lpstr>Název</vt:lpstr>
      </vt:variant>
      <vt:variant>
        <vt:i4>1</vt:i4>
      </vt:variant>
    </vt:vector>
  </HeadingPairs>
  <TitlesOfParts>
    <vt:vector size="1" baseType="lpstr">
      <vt:lpstr/>
    </vt:vector>
  </TitlesOfParts>
  <Company>UMCP7</Company>
  <LinksUpToDate>false</LinksUpToDate>
  <CharactersWithSpaces>7497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kajka.koci@gmail.com</dc:creator>
  <dc:description/>
  <cp:lastModifiedBy>Karolína Kočí</cp:lastModifiedBy>
  <cp:revision>6</cp:revision>
  <cp:lastPrinted>2025-03-27T11:51:00Z</cp:lastPrinted>
  <dcterms:created xsi:type="dcterms:W3CDTF">2025-03-26T18:32:00Z</dcterms:created>
  <dcterms:modified xsi:type="dcterms:W3CDTF">2025-03-27T12:16:00Z</dcterms:modified>
  <dc:language>cs-CZ</dc:language>
</cp:coreProperties>
</file>