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16C2" w14:textId="48EF735A" w:rsidR="00BE0639" w:rsidRPr="00BE0639" w:rsidRDefault="00BE0639" w:rsidP="00BE0639">
      <w:pPr>
        <w:spacing w:line="276" w:lineRule="auto"/>
        <w:ind w:left="-142" w:right="142"/>
        <w:rPr>
          <w:rFonts w:ascii="Arial" w:hAnsi="Arial" w:cs="Arial"/>
          <w:i/>
          <w:color w:val="FF0000"/>
          <w:sz w:val="40"/>
          <w:szCs w:val="40"/>
          <w:u w:color="808080"/>
        </w:rPr>
      </w:pPr>
      <w:bookmarkStart w:id="0" w:name="_GoBack"/>
      <w:bookmarkEnd w:id="0"/>
      <w:r w:rsidRPr="00BE0639">
        <w:rPr>
          <w:rFonts w:ascii="Arial" w:hAnsi="Arial" w:cs="Arial"/>
          <w:b/>
          <w:color w:val="FF0000"/>
          <w:sz w:val="40"/>
          <w:szCs w:val="40"/>
        </w:rPr>
        <w:t xml:space="preserve">Centrum DOX hostí Jeden svět, jako jediné festivalové místo nabídne rozsáhlou VR sekci. Promítnuto bude 23 filmů, z nichž </w:t>
      </w:r>
      <w:r>
        <w:rPr>
          <w:rFonts w:ascii="Arial" w:hAnsi="Arial" w:cs="Arial"/>
          <w:b/>
          <w:color w:val="FF0000"/>
          <w:sz w:val="40"/>
          <w:szCs w:val="40"/>
        </w:rPr>
        <w:br/>
      </w:r>
      <w:r w:rsidRPr="00BE0639">
        <w:rPr>
          <w:rFonts w:ascii="Arial" w:hAnsi="Arial" w:cs="Arial"/>
          <w:b/>
          <w:color w:val="FF0000"/>
          <w:sz w:val="40"/>
          <w:szCs w:val="40"/>
        </w:rPr>
        <w:t>14 využívá VR technologie</w:t>
      </w:r>
      <w:r w:rsidRPr="00BE0639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</w:p>
    <w:p w14:paraId="0799E47C" w14:textId="77777777" w:rsidR="00752795" w:rsidRDefault="00752795" w:rsidP="00BE0639">
      <w:pPr>
        <w:spacing w:line="276" w:lineRule="auto"/>
        <w:rPr>
          <w:rFonts w:ascii="Cambria" w:hAnsi="Cambria" w:cs="Arial"/>
          <w:color w:val="50005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48"/>
          <w:szCs w:val="48"/>
          <w:shd w:val="clear" w:color="auto" w:fill="FFFFFF"/>
        </w:rPr>
        <w:t> </w:t>
      </w:r>
    </w:p>
    <w:p w14:paraId="0BB8FADC" w14:textId="77777777" w:rsidR="00BE0639" w:rsidRDefault="00BE0639" w:rsidP="00BE0639">
      <w:pPr>
        <w:spacing w:line="276" w:lineRule="auto"/>
        <w:ind w:left="-142" w:right="142"/>
        <w:contextualSpacing/>
        <w:rPr>
          <w:rFonts w:ascii="Arial" w:hAnsi="Arial" w:cs="Arial"/>
          <w:b/>
          <w:sz w:val="22"/>
          <w:szCs w:val="22"/>
        </w:rPr>
      </w:pPr>
      <w:r w:rsidRPr="00CC43B7">
        <w:rPr>
          <w:rFonts w:ascii="Arial" w:hAnsi="Arial" w:cs="Arial"/>
          <w:b/>
          <w:sz w:val="22"/>
          <w:szCs w:val="22"/>
        </w:rPr>
        <w:t xml:space="preserve">Ve dnech 6.–14. března se Centrum současného umění DOX stane jedním z plnohodnotných míst </w:t>
      </w:r>
      <w:r w:rsidRPr="00CC43B7">
        <w:rPr>
          <w:rFonts w:ascii="Arial" w:hAnsi="Arial" w:cs="Arial"/>
          <w:b/>
          <w:sz w:val="22"/>
          <w:szCs w:val="22"/>
          <w:shd w:val="clear" w:color="auto" w:fill="FFFFFF"/>
        </w:rPr>
        <w:t>mezinárodního festivalu dokumentárních filmů o lidských právech Jeden svět. Letošní,</w:t>
      </w:r>
      <w:r w:rsidRPr="00CC43B7">
        <w:rPr>
          <w:rFonts w:ascii="Arial" w:hAnsi="Arial" w:cs="Arial"/>
          <w:b/>
          <w:iCs/>
          <w:sz w:val="22"/>
          <w:szCs w:val="22"/>
          <w:shd w:val="clear" w:color="auto" w:fill="FFFFFF"/>
        </w:rPr>
        <w:t xml:space="preserve"> 22. ročník je</w:t>
      </w:r>
      <w:r w:rsidRPr="00CC43B7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  <w:r w:rsidRPr="00CC43B7">
        <w:rPr>
          <w:rFonts w:ascii="Arial" w:hAnsi="Arial" w:cs="Arial"/>
          <w:b/>
          <w:iCs/>
          <w:sz w:val="22"/>
          <w:szCs w:val="22"/>
          <w:shd w:val="clear" w:color="auto" w:fill="FFFFFF"/>
        </w:rPr>
        <w:t>věnován</w:t>
      </w:r>
      <w:r w:rsidRPr="00CC43B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problematice klimatické krize. V Centru DOX bude promítnuto celkem 23 filmů, které byly vybrány na základě tematických a dramaturgických souvislostí s dlouhodobým zaměřením Centra DOX. Diváci budou mít příležitost zhlédnout jak </w:t>
      </w:r>
      <w:r w:rsidRPr="00CC43B7">
        <w:rPr>
          <w:rFonts w:ascii="Arial" w:hAnsi="Arial" w:cs="Arial"/>
          <w:b/>
          <w:sz w:val="22"/>
          <w:szCs w:val="22"/>
        </w:rPr>
        <w:t>klasické projekce, tak</w:t>
      </w:r>
      <w:r w:rsidRPr="00CC43B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filmy ve speciálním VR kině a kratší experimentální projekty v prostorách VR </w:t>
      </w:r>
      <w:r w:rsidRPr="00CC43B7">
        <w:rPr>
          <w:rFonts w:ascii="Arial" w:hAnsi="Arial" w:cs="Arial"/>
          <w:b/>
          <w:sz w:val="22"/>
          <w:szCs w:val="22"/>
        </w:rPr>
        <w:t xml:space="preserve">#DATAMAZE. </w:t>
      </w:r>
    </w:p>
    <w:p w14:paraId="0FE5E112" w14:textId="77777777" w:rsidR="00BE0639" w:rsidRDefault="00BE0639" w:rsidP="00BE0639">
      <w:pPr>
        <w:spacing w:line="276" w:lineRule="auto"/>
        <w:ind w:left="-142" w:right="142"/>
        <w:contextualSpacing/>
        <w:rPr>
          <w:rFonts w:ascii="Arial" w:hAnsi="Arial" w:cs="Arial"/>
          <w:b/>
          <w:sz w:val="22"/>
          <w:szCs w:val="22"/>
        </w:rPr>
      </w:pPr>
    </w:p>
    <w:p w14:paraId="0BE0A77C" w14:textId="77777777" w:rsidR="00B57A46" w:rsidRDefault="00B57A46" w:rsidP="00BE0639">
      <w:pPr>
        <w:spacing w:line="276" w:lineRule="auto"/>
        <w:ind w:left="-142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C54A947" wp14:editId="1060C04B">
            <wp:extent cx="3638771" cy="2424430"/>
            <wp:effectExtent l="0" t="0" r="635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9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9796" cy="24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35A0" w14:textId="2A30AA0C" w:rsidR="00B57A46" w:rsidRPr="00B57A46" w:rsidRDefault="00B57A46" w:rsidP="00BE0639">
      <w:pPr>
        <w:spacing w:line="276" w:lineRule="auto"/>
        <w:ind w:left="-142" w:right="142"/>
        <w:rPr>
          <w:rFonts w:ascii="Arial" w:hAnsi="Arial" w:cs="Arial"/>
          <w:sz w:val="18"/>
          <w:szCs w:val="18"/>
        </w:rPr>
      </w:pPr>
      <w:r w:rsidRPr="00B57A46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↑ </w:t>
      </w:r>
      <w:r w:rsidRPr="00B57A46">
        <w:rPr>
          <w:rFonts w:ascii="Arial" w:hAnsi="Arial" w:cs="Arial"/>
          <w:sz w:val="18"/>
          <w:szCs w:val="18"/>
        </w:rPr>
        <w:t>Jeden svět v Centru DOX, 2019. Foto © DOX, Jan Slavík</w:t>
      </w:r>
    </w:p>
    <w:p w14:paraId="7F69A03D" w14:textId="77777777" w:rsidR="00B57A46" w:rsidRDefault="00B57A46" w:rsidP="00BE0639">
      <w:pPr>
        <w:spacing w:line="276" w:lineRule="auto"/>
        <w:ind w:left="-142" w:right="142"/>
        <w:rPr>
          <w:rFonts w:ascii="Arial" w:hAnsi="Arial" w:cs="Arial"/>
          <w:sz w:val="22"/>
          <w:szCs w:val="22"/>
        </w:rPr>
      </w:pPr>
    </w:p>
    <w:p w14:paraId="00F82AA9" w14:textId="49DE1A57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b/>
          <w:i/>
          <w:sz w:val="20"/>
          <w:szCs w:val="20"/>
          <w:u w:color="808080"/>
        </w:rPr>
      </w:pPr>
      <w:r w:rsidRPr="00B57A46">
        <w:rPr>
          <w:rFonts w:ascii="Arial" w:hAnsi="Arial" w:cs="Arial"/>
          <w:sz w:val="20"/>
          <w:szCs w:val="20"/>
        </w:rPr>
        <w:t>Centrum DOX je jediným festivalovým místem, kde bude představena rozsáhlá VR sekce. Ve speciálně uzpůsobeném VR kině bude promítnuto 7 filmů, které využívají VR technologie. Dalších 7 VR projektů o délce 5 až 20 minut experimentujících s novými technologiemi mohou diváci zhlédnout ve speciálně uzpůsobených kójích v prostoru VR #DATAMAZE, který kriticky reflektuje působení počítačové a internetové kultury na náš každodenní život. V prostorách auditoria bude promítnuto 9 celovečerních dokumentárních filmů. Po projekcích jsou plánovány diskuze s autory či protagonisty.</w:t>
      </w:r>
      <w:r w:rsidR="00B57A46">
        <w:rPr>
          <w:rFonts w:ascii="Arial" w:hAnsi="Arial" w:cs="Arial"/>
          <w:sz w:val="20"/>
          <w:szCs w:val="20"/>
        </w:rPr>
        <w:t xml:space="preserve"> </w:t>
      </w:r>
      <w:r w:rsidR="00B57A46" w:rsidRPr="00B57A46">
        <w:rPr>
          <w:rFonts w:ascii="Arial" w:hAnsi="Arial" w:cs="Arial"/>
          <w:color w:val="FF0000"/>
          <w:sz w:val="20"/>
          <w:szCs w:val="20"/>
          <w:shd w:val="clear" w:color="auto" w:fill="FFFFFF"/>
        </w:rPr>
        <w:t>→</w:t>
      </w:r>
    </w:p>
    <w:p w14:paraId="30A3E2DD" w14:textId="77777777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5EA31F27" w14:textId="77777777" w:rsidR="00B57A46" w:rsidRPr="00B57A46" w:rsidRDefault="00B57A46">
      <w:pPr>
        <w:rPr>
          <w:rFonts w:ascii="Arial" w:hAnsi="Arial" w:cs="Arial"/>
          <w:sz w:val="20"/>
          <w:szCs w:val="20"/>
        </w:rPr>
      </w:pPr>
      <w:r w:rsidRPr="00B57A46">
        <w:rPr>
          <w:rFonts w:ascii="Arial" w:hAnsi="Arial" w:cs="Arial"/>
          <w:sz w:val="20"/>
          <w:szCs w:val="20"/>
        </w:rPr>
        <w:br w:type="page"/>
      </w:r>
    </w:p>
    <w:p w14:paraId="4B8954EF" w14:textId="1EE552B8" w:rsidR="00BE0639" w:rsidRPr="00B57A46" w:rsidRDefault="00BE0639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hAnsi="Arial" w:cs="Arial"/>
          <w:sz w:val="20"/>
          <w:szCs w:val="20"/>
        </w:rPr>
        <w:lastRenderedPageBreak/>
        <w:t xml:space="preserve">VR technologie představují nový atraktivní přístup k audiovizuálnímu zážitku a ovlivňují budoucí podobu dokumentárních filmů. Tvůrci snímků využívajících VR technologie divákovi nabízí prožitkové rekonstrukce, které mají zjednodušit proces poznávání. S pomocí </w:t>
      </w:r>
      <w:r w:rsidRPr="00B57A46">
        <w:rPr>
          <w:rStyle w:val="normaltextrunscxw208779535"/>
          <w:rFonts w:ascii="Arial" w:hAnsi="Arial" w:cs="Arial"/>
          <w:sz w:val="20"/>
          <w:szCs w:val="20"/>
        </w:rPr>
        <w:t>nových atraktivních metod jej například vtahují do událostí z dějin planety Země (</w:t>
      </w:r>
      <w:r w:rsidRPr="00B57A46">
        <w:rPr>
          <w:rFonts w:ascii="Arial" w:hAnsi="Arial" w:cs="Arial"/>
          <w:b/>
          <w:bCs/>
          <w:sz w:val="20"/>
          <w:szCs w:val="20"/>
        </w:rPr>
        <w:t xml:space="preserve">Oživlé muzeum s Davidem </w:t>
      </w:r>
      <w:proofErr w:type="spellStart"/>
      <w:r w:rsidRPr="00B57A46">
        <w:rPr>
          <w:rFonts w:ascii="Arial" w:hAnsi="Arial" w:cs="Arial"/>
          <w:b/>
          <w:bCs/>
          <w:sz w:val="20"/>
          <w:szCs w:val="20"/>
        </w:rPr>
        <w:t>Attenboroughem</w:t>
      </w:r>
      <w:proofErr w:type="spellEnd"/>
      <w:r w:rsidRPr="00B57A46">
        <w:rPr>
          <w:rFonts w:ascii="Arial" w:hAnsi="Arial" w:cs="Arial"/>
          <w:sz w:val="20"/>
          <w:szCs w:val="20"/>
        </w:rPr>
        <w:t>) nebo</w:t>
      </w:r>
      <w:r w:rsidRPr="00B57A46">
        <w:rPr>
          <w:rStyle w:val="normaltextrunscxw208779535"/>
          <w:rFonts w:ascii="Arial" w:hAnsi="Arial" w:cs="Arial"/>
          <w:sz w:val="20"/>
          <w:szCs w:val="20"/>
        </w:rPr>
        <w:t xml:space="preserve"> ho uvádějí do šamanských vizí, které mohou 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přinést mentální uvolnění na hranici halucinace (</w:t>
      </w:r>
      <w:proofErr w:type="spellStart"/>
      <w:r w:rsidRPr="00B57A4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cs-CZ"/>
        </w:rPr>
        <w:t>Ayahuasca</w:t>
      </w:r>
      <w:proofErr w:type="spellEnd"/>
      <w:r w:rsidRPr="00B57A4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cs-CZ"/>
        </w:rPr>
        <w:t xml:space="preserve"> – psychedelická pouť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).</w:t>
      </w:r>
    </w:p>
    <w:p w14:paraId="3F1147D9" w14:textId="77777777" w:rsidR="00B57A46" w:rsidRPr="00B57A46" w:rsidRDefault="00B57A46" w:rsidP="00BE0639">
      <w:pPr>
        <w:spacing w:line="276" w:lineRule="auto"/>
        <w:ind w:left="-142" w:right="142"/>
        <w:rPr>
          <w:rFonts w:ascii="Arial" w:hAnsi="Arial" w:cs="Arial"/>
          <w:b/>
          <w:i/>
          <w:sz w:val="20"/>
          <w:szCs w:val="20"/>
          <w:u w:color="808080"/>
        </w:rPr>
      </w:pPr>
    </w:p>
    <w:p w14:paraId="794D7732" w14:textId="6E2B0104" w:rsidR="00BE0639" w:rsidRPr="00B57A46" w:rsidRDefault="00B57A46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cs-CZ"/>
        </w:rPr>
        <w:drawing>
          <wp:inline distT="0" distB="0" distL="0" distR="0" wp14:anchorId="4C70530B" wp14:editId="0C2EBC45">
            <wp:extent cx="3712722" cy="2473701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9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2283" cy="254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59AC" w14:textId="77777777" w:rsidR="00B57A46" w:rsidRPr="00B57A46" w:rsidRDefault="00B57A46" w:rsidP="00B57A46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B57A4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↑ </w:t>
      </w:r>
      <w:r w:rsidRPr="00B57A46">
        <w:rPr>
          <w:rFonts w:ascii="Arial" w:hAnsi="Arial" w:cs="Arial"/>
          <w:sz w:val="20"/>
          <w:szCs w:val="20"/>
        </w:rPr>
        <w:t>Jeden svět v Centru DOX, 2019. Foto © DOX, Jan Slavík</w:t>
      </w:r>
    </w:p>
    <w:p w14:paraId="02D2F875" w14:textId="77777777" w:rsidR="00B57A46" w:rsidRPr="00B57A46" w:rsidRDefault="00B57A46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</w:p>
    <w:p w14:paraId="6E8C2FDC" w14:textId="1D6B00D8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b/>
          <w:i/>
          <w:sz w:val="20"/>
          <w:szCs w:val="20"/>
          <w:u w:color="808080"/>
        </w:rPr>
      </w:pP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Dramaturgický výběr celovečerních filmů promítaných v Centru DOX souvisí s jeho dlouhodobým zaměřením. </w:t>
      </w:r>
      <w:r w:rsidRPr="00B57A46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  <w:lang w:eastAsia="cs-CZ"/>
        </w:rPr>
        <w:t>Problematiku lidských práv a umění ve službách režimu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reflektuje dokument </w:t>
      </w:r>
      <w:r w:rsidRPr="00B57A4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cs-CZ"/>
        </w:rPr>
        <w:t>Čínský umělec v exilu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(12. 3. v 19.30) nebo</w:t>
      </w:r>
      <w:r w:rsidRPr="00B57A4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Mai</w:t>
      </w:r>
      <w:proofErr w:type="spellEnd"/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Khoi</w:t>
      </w:r>
      <w:proofErr w:type="spellEnd"/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&amp; </w:t>
      </w:r>
      <w:proofErr w:type="spellStart"/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The</w:t>
      </w:r>
      <w:proofErr w:type="spellEnd"/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Dissidents</w:t>
      </w:r>
      <w:proofErr w:type="spellEnd"/>
      <w:r w:rsidRPr="00B57A46">
        <w:rPr>
          <w:rFonts w:ascii="Arial" w:eastAsia="Times New Roman" w:hAnsi="Arial" w:cs="Arial"/>
          <w:sz w:val="20"/>
          <w:szCs w:val="20"/>
          <w:lang w:eastAsia="cs-CZ"/>
        </w:rPr>
        <w:t xml:space="preserve"> (11. 3. v 20 h), který uvede bývalá popová hvězda z Vietnamu, dnes disidentka </w:t>
      </w:r>
      <w:proofErr w:type="spellStart"/>
      <w:r w:rsidRPr="00B57A46">
        <w:rPr>
          <w:rFonts w:ascii="Arial" w:eastAsia="Times New Roman" w:hAnsi="Arial" w:cs="Arial"/>
          <w:sz w:val="20"/>
          <w:szCs w:val="20"/>
          <w:lang w:eastAsia="cs-CZ"/>
        </w:rPr>
        <w:t>Mai</w:t>
      </w:r>
      <w:proofErr w:type="spellEnd"/>
      <w:r w:rsidRPr="00B57A4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57A46">
        <w:rPr>
          <w:rFonts w:ascii="Arial" w:eastAsia="Times New Roman" w:hAnsi="Arial" w:cs="Arial"/>
          <w:sz w:val="20"/>
          <w:szCs w:val="20"/>
          <w:lang w:eastAsia="cs-CZ"/>
        </w:rPr>
        <w:t>Khoi</w:t>
      </w:r>
      <w:proofErr w:type="spellEnd"/>
      <w:r w:rsidRPr="00B57A46">
        <w:rPr>
          <w:rFonts w:ascii="Arial" w:eastAsia="Times New Roman" w:hAnsi="Arial" w:cs="Arial"/>
          <w:sz w:val="20"/>
          <w:szCs w:val="20"/>
          <w:lang w:eastAsia="cs-CZ"/>
        </w:rPr>
        <w:t xml:space="preserve">. Snímek ukazuje její přerod z prominentní zpěvačky v odpůrkyni komunistického režimu, která upozorňuje na nesvobodu panující v zemi. </w:t>
      </w:r>
    </w:p>
    <w:p w14:paraId="25EF15CE" w14:textId="77777777" w:rsidR="00BE0639" w:rsidRPr="00B57A46" w:rsidRDefault="00BE0639" w:rsidP="00BE0639">
      <w:pPr>
        <w:spacing w:line="276" w:lineRule="auto"/>
        <w:ind w:left="-142" w:right="142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560EDBF" w14:textId="77777777" w:rsidR="00B57A46" w:rsidRDefault="00BE0639" w:rsidP="00B57A46">
      <w:pPr>
        <w:spacing w:line="276" w:lineRule="auto"/>
        <w:ind w:left="-142" w:right="142"/>
        <w:rPr>
          <w:rFonts w:ascii="Arial" w:hAnsi="Arial" w:cs="Arial"/>
          <w:b/>
          <w:i/>
          <w:sz w:val="20"/>
          <w:szCs w:val="20"/>
          <w:u w:color="808080"/>
        </w:rPr>
      </w:pPr>
      <w:r w:rsidRPr="00B57A4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Vliv internetové kultury, sociálních sítí a umělé inteligence na soukromí či kognitivní funkce</w:t>
      </w:r>
      <w:r w:rsidRPr="00B57A46">
        <w:rPr>
          <w:rFonts w:ascii="Arial" w:eastAsia="Times New Roman" w:hAnsi="Arial" w:cs="Arial"/>
          <w:sz w:val="20"/>
          <w:szCs w:val="20"/>
          <w:lang w:eastAsia="cs-CZ"/>
        </w:rPr>
        <w:t xml:space="preserve"> Centrum DOX kriticky reflektuje v řadě svých aktivit, zmínit lze dlouhodobý projekt </w:t>
      </w:r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#</w:t>
      </w:r>
      <w:proofErr w:type="spellStart"/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Datamaze</w:t>
      </w:r>
      <w:proofErr w:type="spellEnd"/>
      <w:r w:rsidRPr="00B57A46">
        <w:rPr>
          <w:rFonts w:ascii="Arial" w:eastAsia="Times New Roman" w:hAnsi="Arial" w:cs="Arial"/>
          <w:sz w:val="20"/>
          <w:szCs w:val="20"/>
          <w:lang w:eastAsia="cs-CZ"/>
        </w:rPr>
        <w:t xml:space="preserve"> či </w:t>
      </w:r>
      <w:r w:rsidRPr="00B57A4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vzdělávací programy pro školy a skupiny Ty jsi obsah nebo Datový stín</w:t>
      </w:r>
      <w:r w:rsidRPr="00B57A46">
        <w:rPr>
          <w:rFonts w:ascii="Arial" w:eastAsia="Times New Roman" w:hAnsi="Arial" w:cs="Arial"/>
          <w:sz w:val="20"/>
          <w:szCs w:val="20"/>
          <w:lang w:eastAsia="cs-CZ"/>
        </w:rPr>
        <w:t xml:space="preserve">. Na neschopnost navazovat vztahy upozornila </w:t>
      </w:r>
      <w:r w:rsidRPr="00B57A46">
        <w:rPr>
          <w:rFonts w:ascii="Arial" w:hAnsi="Arial" w:cs="Arial"/>
          <w:sz w:val="20"/>
          <w:szCs w:val="20"/>
          <w:shd w:val="clear" w:color="auto" w:fill="FFFFFF"/>
        </w:rPr>
        <w:t>multimediální scénická kompozice divadelního souboru Farma v jeskyni s názvem </w:t>
      </w:r>
      <w:r w:rsidRPr="00B57A46">
        <w:rPr>
          <w:rStyle w:val="Siln"/>
          <w:rFonts w:ascii="Arial" w:hAnsi="Arial" w:cs="Arial"/>
          <w:sz w:val="20"/>
          <w:szCs w:val="20"/>
          <w:shd w:val="clear" w:color="auto" w:fill="FFFFFF"/>
        </w:rPr>
        <w:t>Odtržení/</w:t>
      </w:r>
      <w:proofErr w:type="spellStart"/>
      <w:r w:rsidRPr="00B57A46">
        <w:rPr>
          <w:rStyle w:val="Siln"/>
          <w:rFonts w:ascii="Arial" w:hAnsi="Arial" w:cs="Arial"/>
          <w:sz w:val="20"/>
          <w:szCs w:val="20"/>
          <w:shd w:val="clear" w:color="auto" w:fill="FFFFFF"/>
        </w:rPr>
        <w:t>Disconnected</w:t>
      </w:r>
      <w:proofErr w:type="spellEnd"/>
      <w:r w:rsidRPr="00B57A46">
        <w:rPr>
          <w:rStyle w:val="Siln"/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B57A46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která zkoumala fenomén extrémní sociální izolace, v Japonsku známý jako </w:t>
      </w:r>
      <w:proofErr w:type="spellStart"/>
      <w:r w:rsidRPr="00B57A46">
        <w:rPr>
          <w:rStyle w:val="Siln"/>
          <w:rFonts w:ascii="Arial" w:hAnsi="Arial" w:cs="Arial"/>
          <w:b w:val="0"/>
          <w:bCs w:val="0"/>
          <w:iCs/>
          <w:sz w:val="20"/>
          <w:szCs w:val="20"/>
          <w:shd w:val="clear" w:color="auto" w:fill="FFFFFF"/>
        </w:rPr>
        <w:t>hikikomori</w:t>
      </w:r>
      <w:proofErr w:type="spellEnd"/>
      <w:r w:rsidRPr="00B57A46">
        <w:rPr>
          <w:rStyle w:val="Siln"/>
          <w:rFonts w:ascii="Arial" w:hAnsi="Arial" w:cs="Arial"/>
          <w:b w:val="0"/>
          <w:bCs w:val="0"/>
          <w:iCs/>
          <w:sz w:val="20"/>
          <w:szCs w:val="20"/>
          <w:shd w:val="clear" w:color="auto" w:fill="FFFFFF"/>
        </w:rPr>
        <w:t>.</w:t>
      </w:r>
      <w:r w:rsidRPr="00B57A46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V rámci festivalu Jeden svět se toto téma odráží v německém dokumentu </w:t>
      </w:r>
      <w:r w:rsidRPr="00B57A46">
        <w:rPr>
          <w:rStyle w:val="Siln"/>
          <w:rFonts w:ascii="Arial" w:hAnsi="Arial" w:cs="Arial"/>
          <w:sz w:val="20"/>
          <w:szCs w:val="20"/>
          <w:shd w:val="clear" w:color="auto" w:fill="FFFFFF"/>
        </w:rPr>
        <w:t xml:space="preserve">Ahoj, robote </w:t>
      </w:r>
      <w:r w:rsidRPr="00B57A46">
        <w:rPr>
          <w:rStyle w:val="Siln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(10. 3. v 19.30) popisujícím nový přírůstek v životě</w:t>
      </w:r>
      <w:r w:rsidRPr="00B57A46">
        <w:rPr>
          <w:rStyle w:val="Sil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mladého Texasana a japonské starší dámy. Oba trpí samotou a oběma bude dělat společnost robot vybavený umělou inteligencí. Americký </w:t>
      </w:r>
      <w:r w:rsidRPr="00B57A4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cs-CZ"/>
        </w:rPr>
        <w:t>Lepší profil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(7. 3. v 19.30). dává nahlédnout do života </w:t>
      </w:r>
      <w:proofErr w:type="spellStart"/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Austyna</w:t>
      </w:r>
      <w:proofErr w:type="spellEnd"/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, který dospívá ve věku účtů na sociálních sítích. Jaký dopad mohou mít digitální technologie na integritu prastaré duchovní tradice buddhismu, ukazuje časosběrný portrét mladého mnicha z bhútánského kláštera </w:t>
      </w:r>
      <w:r w:rsidRPr="00B57A4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cs-CZ"/>
        </w:rPr>
        <w:t>Zazpívej mi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(14. 3. v 19.30).</w:t>
      </w:r>
      <w:r w:rsid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 </w:t>
      </w:r>
      <w:r w:rsidR="00B57A46" w:rsidRPr="00AD4BF5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←</w:t>
      </w:r>
    </w:p>
    <w:p w14:paraId="2F855D69" w14:textId="77777777" w:rsidR="00B57A46" w:rsidRDefault="00B57A46" w:rsidP="00B57A46">
      <w:pPr>
        <w:spacing w:line="276" w:lineRule="auto"/>
        <w:ind w:left="-142" w:right="142"/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cs-CZ"/>
        </w:rPr>
      </w:pPr>
    </w:p>
    <w:p w14:paraId="0E5A214F" w14:textId="228DA87C" w:rsidR="00BE0639" w:rsidRPr="00B57A46" w:rsidRDefault="00BE0639" w:rsidP="00B57A46">
      <w:pPr>
        <w:spacing w:line="276" w:lineRule="auto"/>
        <w:ind w:left="-142" w:right="142"/>
        <w:rPr>
          <w:rFonts w:ascii="Arial" w:hAnsi="Arial" w:cs="Arial"/>
          <w:b/>
          <w:i/>
          <w:sz w:val="20"/>
          <w:szCs w:val="20"/>
          <w:u w:color="808080"/>
        </w:rPr>
      </w:pPr>
      <w:r w:rsidRPr="00B57A46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cs-CZ"/>
        </w:rPr>
        <w:t xml:space="preserve">Festival Jeden svět v Centru DOX </w:t>
      </w:r>
    </w:p>
    <w:p w14:paraId="32BC9C4E" w14:textId="6F6DB8A7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b/>
          <w:bCs/>
          <w:color w:val="FF0000"/>
          <w:sz w:val="20"/>
          <w:szCs w:val="20"/>
        </w:rPr>
      </w:pPr>
      <w:r w:rsidRPr="00B57A46">
        <w:rPr>
          <w:rFonts w:ascii="Arial" w:hAnsi="Arial" w:cs="Arial"/>
          <w:b/>
          <w:bCs/>
          <w:color w:val="FF0000"/>
          <w:sz w:val="20"/>
          <w:szCs w:val="20"/>
        </w:rPr>
        <w:t>6.–14. března</w:t>
      </w:r>
    </w:p>
    <w:p w14:paraId="5F51D3A1" w14:textId="3D990C67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b/>
          <w:bCs/>
          <w:color w:val="FF0000"/>
          <w:sz w:val="20"/>
          <w:szCs w:val="20"/>
        </w:rPr>
      </w:pPr>
      <w:r w:rsidRPr="00B57A46">
        <w:rPr>
          <w:rFonts w:ascii="Arial" w:hAnsi="Arial" w:cs="Arial"/>
          <w:b/>
          <w:bCs/>
          <w:color w:val="FF0000"/>
          <w:sz w:val="20"/>
          <w:szCs w:val="20"/>
        </w:rPr>
        <w:t>Centrum současného umění DOX</w:t>
      </w:r>
    </w:p>
    <w:p w14:paraId="337DA4BC" w14:textId="7AE0AF05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b/>
          <w:bCs/>
          <w:color w:val="FF0000"/>
          <w:sz w:val="20"/>
          <w:szCs w:val="20"/>
        </w:rPr>
      </w:pPr>
      <w:r w:rsidRPr="00B57A46">
        <w:rPr>
          <w:rFonts w:ascii="Arial" w:hAnsi="Arial" w:cs="Arial"/>
          <w:b/>
          <w:bCs/>
          <w:color w:val="FF0000"/>
          <w:sz w:val="20"/>
          <w:szCs w:val="20"/>
        </w:rPr>
        <w:t>Poupětova 1, Praha 7</w:t>
      </w:r>
    </w:p>
    <w:p w14:paraId="18A747C8" w14:textId="2871CD0A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b/>
          <w:bCs/>
          <w:color w:val="FF0000"/>
          <w:sz w:val="20"/>
          <w:szCs w:val="20"/>
        </w:rPr>
      </w:pPr>
      <w:hyperlink r:id="rId10" w:history="1">
        <w:r w:rsidRPr="00B57A46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www.dox.cz</w:t>
        </w:r>
      </w:hyperlink>
    </w:p>
    <w:p w14:paraId="2BAE3F78" w14:textId="77777777" w:rsidR="00BE0639" w:rsidRPr="00B57A46" w:rsidRDefault="00BE0639" w:rsidP="00BE0639">
      <w:pPr>
        <w:spacing w:line="276" w:lineRule="auto"/>
        <w:ind w:left="-142" w:right="142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cs-CZ"/>
        </w:rPr>
      </w:pPr>
    </w:p>
    <w:p w14:paraId="07B9EB3E" w14:textId="77777777" w:rsidR="00B57A46" w:rsidRDefault="00BE0639" w:rsidP="00B57A46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lastRenderedPageBreak/>
        <w:t xml:space="preserve">Kompletní a aktuální program včetně anotací ke všem 23 filmům najdete </w:t>
      </w:r>
      <w:r w:rsidRPr="00B57A4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na </w:t>
      </w:r>
      <w:hyperlink r:id="rId11" w:history="1">
        <w:r w:rsidRPr="00B57A46">
          <w:rPr>
            <w:rStyle w:val="Hypertextovodkaz"/>
            <w:rFonts w:ascii="Arial" w:eastAsia="Times New Roman" w:hAnsi="Arial" w:cs="Arial"/>
            <w:color w:val="000000" w:themeColor="text1"/>
            <w:sz w:val="20"/>
            <w:szCs w:val="20"/>
            <w:u w:val="none"/>
            <w:shd w:val="clear" w:color="auto" w:fill="FFFFFF"/>
            <w:lang w:eastAsia="cs-CZ"/>
          </w:rPr>
          <w:t>www.dox.cz</w:t>
        </w:r>
      </w:hyperlink>
      <w:r w:rsidRPr="00B57A4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 xml:space="preserve"> a </w:t>
      </w:r>
      <w:hyperlink r:id="rId12" w:history="1">
        <w:r w:rsidRPr="00B57A46">
          <w:rPr>
            <w:rStyle w:val="Hypertextovodkaz"/>
            <w:rFonts w:ascii="Arial" w:eastAsia="Times New Roman" w:hAnsi="Arial" w:cs="Arial"/>
            <w:color w:val="000000" w:themeColor="text1"/>
            <w:sz w:val="20"/>
            <w:szCs w:val="20"/>
            <w:u w:val="none"/>
            <w:shd w:val="clear" w:color="auto" w:fill="FFFFFF"/>
            <w:lang w:eastAsia="cs-CZ"/>
          </w:rPr>
          <w:t>www.jedensvet.cz</w:t>
        </w:r>
      </w:hyperlink>
      <w:r w:rsidRPr="00B57A46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. Vstupenk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y lze koupit </w:t>
      </w:r>
      <w:r w:rsidRPr="0021349F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>online nebo přímo v Centru DO</w:t>
      </w:r>
      <w:r w:rsidRPr="00B57A46"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  <w:t xml:space="preserve">X, do VR kina a VR #DATAMAZE doporučujme rezervaci předem. </w:t>
      </w:r>
    </w:p>
    <w:p w14:paraId="5CA9EC84" w14:textId="77777777" w:rsidR="00B57A46" w:rsidRDefault="00B57A46" w:rsidP="00B57A46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</w:p>
    <w:p w14:paraId="4636208C" w14:textId="77777777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00EA03E4" w14:textId="30D3BE3E" w:rsidR="00BE0639" w:rsidRPr="00B57A46" w:rsidRDefault="00FA5D4B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hAnsi="Arial" w:cs="Arial"/>
          <w:sz w:val="20"/>
          <w:szCs w:val="20"/>
        </w:rPr>
        <w:t xml:space="preserve">Tiskovou zprávu a fotografie si lze stáhnout na </w:t>
      </w:r>
      <w:hyperlink r:id="rId13" w:history="1">
        <w:r w:rsidR="00BE0639" w:rsidRPr="00B57A46">
          <w:rPr>
            <w:rStyle w:val="Hypertextovodkaz"/>
            <w:rFonts w:ascii="Arial" w:hAnsi="Arial" w:cs="Arial"/>
            <w:sz w:val="20"/>
            <w:szCs w:val="20"/>
          </w:rPr>
          <w:t>www.dox.cz/cs/press</w:t>
        </w:r>
      </w:hyperlink>
    </w:p>
    <w:p w14:paraId="11A0C1F1" w14:textId="77777777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color w:val="EF2E24"/>
          <w:sz w:val="20"/>
          <w:szCs w:val="20"/>
        </w:rPr>
      </w:pPr>
    </w:p>
    <w:p w14:paraId="3F64B5A3" w14:textId="77777777" w:rsidR="00BE0639" w:rsidRPr="00B57A46" w:rsidRDefault="00BE0639" w:rsidP="00BE0639">
      <w:pPr>
        <w:spacing w:line="276" w:lineRule="auto"/>
        <w:ind w:left="-142" w:right="142"/>
        <w:rPr>
          <w:rFonts w:ascii="Arial" w:hAnsi="Arial" w:cs="Arial"/>
          <w:color w:val="EF2E24"/>
          <w:sz w:val="20"/>
          <w:szCs w:val="20"/>
        </w:rPr>
      </w:pPr>
    </w:p>
    <w:p w14:paraId="084E325C" w14:textId="77777777" w:rsidR="00BE0639" w:rsidRPr="00B57A46" w:rsidRDefault="00FA5D4B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hAnsi="Arial" w:cs="Arial"/>
          <w:color w:val="EF2E24"/>
          <w:sz w:val="20"/>
          <w:szCs w:val="20"/>
        </w:rPr>
        <w:t>Kontakt</w:t>
      </w:r>
    </w:p>
    <w:p w14:paraId="60376ED3" w14:textId="77777777" w:rsidR="00BE0639" w:rsidRPr="00B57A46" w:rsidRDefault="00FA5D4B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hAnsi="Arial" w:cs="Arial"/>
          <w:color w:val="000000"/>
          <w:sz w:val="20"/>
          <w:szCs w:val="20"/>
        </w:rPr>
        <w:t>Hana Janišová</w:t>
      </w:r>
    </w:p>
    <w:p w14:paraId="56CB2788" w14:textId="77777777" w:rsidR="00BE0639" w:rsidRPr="00B57A46" w:rsidRDefault="00FA5D4B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hAnsi="Arial" w:cs="Arial"/>
          <w:color w:val="000000"/>
          <w:sz w:val="20"/>
          <w:szCs w:val="20"/>
        </w:rPr>
        <w:t>Centrum současného umění DOX</w:t>
      </w:r>
    </w:p>
    <w:p w14:paraId="6F1FCCE1" w14:textId="580914BF" w:rsidR="00BE0639" w:rsidRPr="00B57A46" w:rsidRDefault="00FA5D4B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hAnsi="Arial" w:cs="Arial"/>
          <w:color w:val="FF0000"/>
          <w:sz w:val="20"/>
          <w:szCs w:val="20"/>
        </w:rPr>
        <w:t>T</w:t>
      </w:r>
      <w:r w:rsidRPr="00B57A46">
        <w:rPr>
          <w:rFonts w:ascii="Arial" w:hAnsi="Arial" w:cs="Arial"/>
          <w:color w:val="000000"/>
          <w:sz w:val="20"/>
          <w:szCs w:val="20"/>
        </w:rPr>
        <w:t xml:space="preserve"> 739 573</w:t>
      </w:r>
      <w:r w:rsidR="00BE0639" w:rsidRPr="00B57A46">
        <w:rPr>
          <w:rFonts w:ascii="Arial" w:hAnsi="Arial" w:cs="Arial"/>
          <w:color w:val="000000"/>
          <w:sz w:val="20"/>
          <w:szCs w:val="20"/>
        </w:rPr>
        <w:t> </w:t>
      </w:r>
      <w:r w:rsidRPr="00B57A46">
        <w:rPr>
          <w:rFonts w:ascii="Arial" w:hAnsi="Arial" w:cs="Arial"/>
          <w:color w:val="000000"/>
          <w:sz w:val="20"/>
          <w:szCs w:val="20"/>
        </w:rPr>
        <w:t>568</w:t>
      </w:r>
    </w:p>
    <w:p w14:paraId="42ED3DD8" w14:textId="1E70F97C" w:rsidR="005A5153" w:rsidRPr="00B57A46" w:rsidRDefault="00FA5D4B" w:rsidP="00BE0639">
      <w:pPr>
        <w:spacing w:line="276" w:lineRule="auto"/>
        <w:ind w:left="-142" w:right="142"/>
        <w:rPr>
          <w:rFonts w:ascii="Arial" w:eastAsia="Times New Roman" w:hAnsi="Arial" w:cs="Arial"/>
          <w:sz w:val="20"/>
          <w:szCs w:val="20"/>
          <w:shd w:val="clear" w:color="auto" w:fill="FFFFFF"/>
          <w:lang w:eastAsia="cs-CZ"/>
        </w:rPr>
      </w:pPr>
      <w:r w:rsidRPr="00B57A46">
        <w:rPr>
          <w:rFonts w:ascii="Arial" w:hAnsi="Arial" w:cs="Arial"/>
          <w:color w:val="FF0000"/>
          <w:sz w:val="20"/>
          <w:szCs w:val="20"/>
        </w:rPr>
        <w:t>E</w:t>
      </w:r>
      <w:r w:rsidRPr="00B57A46">
        <w:rPr>
          <w:rFonts w:ascii="Arial" w:hAnsi="Arial" w:cs="Arial"/>
          <w:color w:val="000000"/>
          <w:sz w:val="20"/>
          <w:szCs w:val="20"/>
        </w:rPr>
        <w:t xml:space="preserve"> hana.janisova@dox.cz</w:t>
      </w:r>
      <w:r w:rsidRPr="00B57A46">
        <w:rPr>
          <w:rFonts w:ascii="Arial" w:hAnsi="Arial" w:cs="Arial"/>
          <w:color w:val="000000"/>
          <w:sz w:val="20"/>
          <w:szCs w:val="20"/>
        </w:rPr>
        <w:tab/>
      </w:r>
    </w:p>
    <w:p w14:paraId="7BBA5C89" w14:textId="77777777" w:rsidR="005A5153" w:rsidRPr="00B57A46" w:rsidRDefault="005A5153" w:rsidP="00BE063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1461A9C3" w14:textId="1D81C14A" w:rsidR="00674BB2" w:rsidRPr="00B57A46" w:rsidRDefault="00674BB2" w:rsidP="00BE063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74BB2" w:rsidRPr="00B57A46" w:rsidSect="0064794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873F2" w14:textId="77777777" w:rsidR="00971D3C" w:rsidRDefault="00971D3C" w:rsidP="004B6C7C">
      <w:r>
        <w:separator/>
      </w:r>
    </w:p>
  </w:endnote>
  <w:endnote w:type="continuationSeparator" w:id="0">
    <w:p w14:paraId="7F4E2C2A" w14:textId="77777777" w:rsidR="00971D3C" w:rsidRDefault="00971D3C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ABF7" w14:textId="77777777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www.dox.cz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20366" w14:textId="77777777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E367" w14:textId="709753BD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E2F">
      <w:t xml:space="preserve">   </w:t>
    </w:r>
    <w:r w:rsidR="00AA5E2F"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7708B" w14:textId="77777777" w:rsidR="00971D3C" w:rsidRDefault="00971D3C" w:rsidP="004B6C7C">
      <w:r>
        <w:separator/>
      </w:r>
    </w:p>
  </w:footnote>
  <w:footnote w:type="continuationSeparator" w:id="0">
    <w:p w14:paraId="0512BBE1" w14:textId="77777777" w:rsidR="00971D3C" w:rsidRDefault="00971D3C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4C21AD6D" w:rsidR="00C50A17" w:rsidRDefault="00C50A17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E0639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4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BE0639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března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jjrdwIAAF0FAAAOAAAAZHJzL2Uyb0RvYy54bWysVFFPGzEMfp+0/xDlfVyvdDAqrqgDMU1C&#13;&#10;gEYnntNcQk9L4ixxe9f9epzctXRsL0x7uXPsz4792c75RWcN26gQG3AVL49GnCknoW7cU8W/L64/&#13;&#10;fOIsonC1MOBUxbcq8ovZ+3fnrZ+qMazA1CowCuLitPUVXyH6aVFEuVJWxCPwypFRQ7AC6RieijqI&#13;&#10;lqJbU4xHo5OihVD7AFLFSNqr3shnOb7WSuKd1lEhMxWn3DB/Q/4u07eYnYvpUxB+1cghDfEPWVjR&#13;&#10;OLp0H+pKoGDr0PwRyjYyQASNRxJsAVo3UuUaqJpy9Kqah5XwKtdC5ES/pyn+v7DydnMfWFNT707O&#13;&#10;OHPCUpMWqkP2GTpWThJBrY9Twj14QmJHegLv9JGUqe5OB5v+VBEjO1G93dObosnkdHxanozIJMlW&#13;&#10;lpPjER0ofvHi7kPELwosS0LFA/Uv0yo2NxF76A6SbnNw3RiTe2jcbwqK2WtUHoLBO1XSZ5wl3BqV&#13;&#10;vIz7pjSRkBNPijx+6tIEthE0OEJK5TDXnOMSOqE03f0WxwGfXPus3uK898g3g8O9s20chMzSq7Tr&#13;&#10;H7uUdY8nqg/qTiJ2y27o8BLqLTU4QL8j0cvrhppwIyLei0BLQY2jRcc7+mgDbcVhkDhbQfj1N33C&#13;&#10;06ySlbOWlqzi8edaBMWZ+epois/KySRtZT5MPp6O6RAOLctDi1vbS6B2lPSkeJnFhEezE3UA+0jv&#13;&#10;wTzdSibhJN1dcdyJl9ivPr0nUs3nGUR76AXeuAcvU+hEbxqxRfcogh/mEGmEb2G3jmL6ahx7bPJ0&#13;&#10;MF8j6CbPaiK4Z3UgnnY4T/vw3qRH4vCcUS+v4uwZAAD//wMAUEsDBBQABgAIAAAAIQAFOX704QAA&#13;&#10;ABABAAAPAAAAZHJzL2Rvd25yZXYueG1sTE/JTsMwEL0j8Q/WIHFrbbqkIY1TISquIMoicXPjaRIR&#13;&#10;j6PYbcLfd3oql9Esb96Sb0bXihP2ofGk4WGqQCCV3jZUafj8eJmkIEI0ZE3rCTX8YYBNcXuTm8z6&#13;&#10;gd7xtIuVYBIKmdFQx9hlUoayRmfC1HdIfDv43pnIY19J25uByV0rZ0ol0pmGWKE2HT7XWP7ujk7D&#13;&#10;1+vh53uh3qqtW3aDH5Uk9yi1vr8bt2suT2sQEcd4/YBLBvYPBRvb+yPZIFoN6WK1ZKiGyXwG4gJQ&#13;&#10;yZw3e+5WSQqyyOX/IMUZAAD//wMAUEsBAi0AFAAGAAgAAAAhALaDOJL+AAAA4QEAABMAAAAAAAAA&#13;&#10;AAAAAAAAAAAAAFtDb250ZW50X1R5cGVzXS54bWxQSwECLQAUAAYACAAAACEAOP0h/9YAAACUAQAA&#13;&#10;CwAAAAAAAAAAAAAAAAAvAQAAX3JlbHMvLnJlbHNQSwECLQAUAAYACAAAACEA9ZY463cCAABdBQAA&#13;&#10;DgAAAAAAAAAAAAAAAAAuAgAAZHJzL2Uyb0RvYy54bWxQSwECLQAUAAYACAAAACEABTl+9OEAAAAQ&#13;&#10;AQAADwAAAAAAAAAAAAAAAADRBAAAZHJzL2Rvd25yZXYueG1sUEsFBgAAAAAEAAQA8wAAAN8FAAAA&#13;&#10;AA==&#13;&#10;" filled="f" stroked="f">
              <v:textbox>
                <w:txbxContent>
                  <w:p w14:paraId="42FD1DB8" w14:textId="4C21AD6D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BE063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4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BE063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března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54560DC2" w:rsidR="00E64756" w:rsidRDefault="005711E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E0639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4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BE0639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března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0qHdgIAAGMFAAAOAAAAZHJzL2Uyb0RvYy54bWysVN1v0zAQf0fif7D8ztJsZYNq6VQ2DSFN&#13;&#10;28SK9uw69hph+4x9bVL+es5O0pXByxAvyfnud98f5xedNWyrQmzAVbw8mnCmnIS6cU8V/7a8fveB&#13;&#10;s4jC1cKAUxXfqcgv5m/fnLd+po5hDaZWgZERF2etr/ga0c+KIsq1siIegVeOhBqCFUjP8FTUQbRk&#13;&#10;3ZrieDI5LVoItQ8gVYzEveqFfJ7ta60k3mkdFTJTcYoN8zfk7yp9i/m5mD0F4deNHMIQ/xCFFY0j&#13;&#10;p3tTVwIF24TmD1O2kQEiaDySYAvQupEq50DZlJMX2TyshVc5FypO9Psyxf9nVt5u7wNraurdlDMn&#13;&#10;LPVoqTpkn6BjxKL6tD7OCPbgCYgd8Qk78iMxU9qdDjb9KSFGcqr0bl/dZE0mpZOz8nRCIkmyspye&#13;&#10;TOhB9otndR8iflZgWSIqHqh9uapiexOxh46Q5M3BdWNMbqFxvzHIZs9ReQYG7ZRJH3GmcGdU0jLu&#13;&#10;q9JUgxx4YuTpU5cmsK2guRFSKoc552yX0AmlyfdrFAd8Uu2jeo3yXiN7Bod7Zds4CLlKL8Kuv48h&#13;&#10;6x5PpT7IO5HYrbq++WNDV1DvqM8B+k2JXl431IsbEfFeBFoN6h+tO97RRxtoKw4Dxdkaws+/8ROe&#13;&#10;JpaknLW0ahWPPzYiKM7MF0ez/LGcTtNu5sf0/dkxPcKhZHUocRt7CdSVkg6Ll5lMeDQjqQPYR7oK&#13;&#10;i+SVRMJJ8l1xHMlL7A8AXRWpFosMom30Am/cg5fJdKpymrRl9yiCH8YRaZJvYVxKMXsxlT02aTpY&#13;&#10;bBB0k0c21bmv6lB/2uQ89MPVSafi8J1Rz7dx/gsAAP//AwBQSwMEFAAGAAgAAAAhAAU5fvThAAAA&#13;&#10;EAEAAA8AAABkcnMvZG93bnJldi54bWxMT8lOwzAQvSPxD9YgcWttuqQhjVMhKq4gyiJxc+NpEhGP&#13;&#10;o9htwt93eiqX0Sxv3pJvRteKE/ah8aThYapAIJXeNlRp+Px4maQgQjRkTesJNfxhgE1xe5ObzPqB&#13;&#10;3vG0i5VgEgqZ0VDH2GVShrJGZ8LUd0h8O/jemchjX0nbm4HJXStnSiXSmYZYoTYdPtdY/u6OTsPX&#13;&#10;6+Hne6Heqq1bdoMflST3KLW+vxu3ay5PaxARx3j9gEsG9g8FG9v7I9kgWg3pYrVkqIbJfAbiAlDJ&#13;&#10;nDd77lZJCrLI5f8gxRkAAP//AwBQSwECLQAUAAYACAAAACEAtoM4kv4AAADhAQAAEwAAAAAAAAAA&#13;&#10;AAAAAAAAAAAAW0NvbnRlbnRfVHlwZXNdLnhtbFBLAQItABQABgAIAAAAIQA4/SH/1gAAAJQBAAAL&#13;&#10;AAAAAAAAAAAAAAAAAC8BAABfcmVscy8ucmVsc1BLAQItABQABgAIAAAAIQCju0qHdgIAAGMFAAAO&#13;&#10;AAAAAAAAAAAAAAAAAC4CAABkcnMvZTJvRG9jLnhtbFBLAQItABQABgAIAAAAIQAFOX704QAAABAB&#13;&#10;AAAPAAAAAAAAAAAAAAAAANAEAABkcnMvZG93bnJldi54bWxQSwUGAAAAAAQABADzAAAA3gUAAAAA&#13;&#10;" filled="f" stroked="f">
              <v:textbox>
                <w:txbxContent>
                  <w:p w14:paraId="46AC0322" w14:textId="54560DC2" w:rsidR="00E64756" w:rsidRDefault="005711E8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BE063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4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BE063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března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1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E64756" w:rsidRDefault="00E64756" w:rsidP="00647946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EC"/>
    <w:rsid w:val="0000483F"/>
    <w:rsid w:val="0004454D"/>
    <w:rsid w:val="00046021"/>
    <w:rsid w:val="00055F57"/>
    <w:rsid w:val="000638A6"/>
    <w:rsid w:val="00173558"/>
    <w:rsid w:val="001A3DD8"/>
    <w:rsid w:val="001D6086"/>
    <w:rsid w:val="001E5F1E"/>
    <w:rsid w:val="00205B68"/>
    <w:rsid w:val="00211E08"/>
    <w:rsid w:val="00232994"/>
    <w:rsid w:val="002864C2"/>
    <w:rsid w:val="002D576D"/>
    <w:rsid w:val="00334803"/>
    <w:rsid w:val="003372A7"/>
    <w:rsid w:val="003C75C6"/>
    <w:rsid w:val="004052BF"/>
    <w:rsid w:val="00443112"/>
    <w:rsid w:val="00471859"/>
    <w:rsid w:val="004B6C7C"/>
    <w:rsid w:val="004C71A7"/>
    <w:rsid w:val="00560E61"/>
    <w:rsid w:val="005711E8"/>
    <w:rsid w:val="00572111"/>
    <w:rsid w:val="005968AA"/>
    <w:rsid w:val="005A136F"/>
    <w:rsid w:val="005A5153"/>
    <w:rsid w:val="00601D9D"/>
    <w:rsid w:val="00647946"/>
    <w:rsid w:val="00674BB2"/>
    <w:rsid w:val="006E039B"/>
    <w:rsid w:val="006F7C7F"/>
    <w:rsid w:val="00752795"/>
    <w:rsid w:val="0079666B"/>
    <w:rsid w:val="007B57D4"/>
    <w:rsid w:val="008337BD"/>
    <w:rsid w:val="00844CBC"/>
    <w:rsid w:val="00850E40"/>
    <w:rsid w:val="00860226"/>
    <w:rsid w:val="0086036C"/>
    <w:rsid w:val="008831C0"/>
    <w:rsid w:val="008C06A8"/>
    <w:rsid w:val="008C27F6"/>
    <w:rsid w:val="008C2833"/>
    <w:rsid w:val="008C7A02"/>
    <w:rsid w:val="008D20BB"/>
    <w:rsid w:val="008E56F3"/>
    <w:rsid w:val="00971D3C"/>
    <w:rsid w:val="00994BA5"/>
    <w:rsid w:val="009A6CC9"/>
    <w:rsid w:val="009B546A"/>
    <w:rsid w:val="00A674B3"/>
    <w:rsid w:val="00AA5E2F"/>
    <w:rsid w:val="00AD00D7"/>
    <w:rsid w:val="00AD4BF5"/>
    <w:rsid w:val="00AE2313"/>
    <w:rsid w:val="00B027B0"/>
    <w:rsid w:val="00B10B56"/>
    <w:rsid w:val="00B22E58"/>
    <w:rsid w:val="00B270D2"/>
    <w:rsid w:val="00B57A46"/>
    <w:rsid w:val="00B63052"/>
    <w:rsid w:val="00B643BB"/>
    <w:rsid w:val="00B7418B"/>
    <w:rsid w:val="00BE0639"/>
    <w:rsid w:val="00BE47EA"/>
    <w:rsid w:val="00C50A17"/>
    <w:rsid w:val="00CC34EC"/>
    <w:rsid w:val="00D01CCC"/>
    <w:rsid w:val="00D6430D"/>
    <w:rsid w:val="00D7780E"/>
    <w:rsid w:val="00D8281A"/>
    <w:rsid w:val="00D858F4"/>
    <w:rsid w:val="00E269DA"/>
    <w:rsid w:val="00E64756"/>
    <w:rsid w:val="00EB33F9"/>
    <w:rsid w:val="00FA010D"/>
    <w:rsid w:val="00FA5D4B"/>
    <w:rsid w:val="00FC7E9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im">
    <w:name w:val="im"/>
    <w:basedOn w:val="Standardnpsmoodstavce"/>
    <w:rsid w:val="00752795"/>
  </w:style>
  <w:style w:type="character" w:styleId="Sledovanodkaz">
    <w:name w:val="FollowedHyperlink"/>
    <w:basedOn w:val="Standardnpsmoodstavce"/>
    <w:uiPriority w:val="99"/>
    <w:semiHidden/>
    <w:unhideWhenUsed/>
    <w:rsid w:val="00752795"/>
    <w:rPr>
      <w:color w:val="800080" w:themeColor="followedHyperlink"/>
      <w:u w:val="single"/>
    </w:rPr>
  </w:style>
  <w:style w:type="character" w:styleId="Siln">
    <w:name w:val="Strong"/>
    <w:uiPriority w:val="22"/>
    <w:qFormat/>
    <w:rsid w:val="00BE0639"/>
    <w:rPr>
      <w:b/>
      <w:bCs/>
    </w:rPr>
  </w:style>
  <w:style w:type="character" w:customStyle="1" w:styleId="normaltextrunscxw208779535">
    <w:name w:val="normaltextrun scxw208779535"/>
    <w:rsid w:val="00BE0639"/>
  </w:style>
  <w:style w:type="character" w:styleId="Nevyeenzmnka">
    <w:name w:val="Unresolved Mention"/>
    <w:basedOn w:val="Standardnpsmoodstavce"/>
    <w:uiPriority w:val="99"/>
    <w:semiHidden/>
    <w:unhideWhenUsed/>
    <w:rsid w:val="00BE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dox.cz/cs/press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densvet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x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x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7EA1-808F-114D-A7B5-CEA182E3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3493</Characters>
  <Application>Microsoft Office Word</Application>
  <DocSecurity>0</DocSecurity>
  <Lines>61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2</cp:revision>
  <cp:lastPrinted>2020-01-13T07:39:00Z</cp:lastPrinted>
  <dcterms:created xsi:type="dcterms:W3CDTF">2020-03-04T13:15:00Z</dcterms:created>
  <dcterms:modified xsi:type="dcterms:W3CDTF">2020-03-04T13:15:00Z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119711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