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Rule="auto"/>
        <w:jc w:val="center"/>
        <w:rPr>
          <w:b w:val="1"/>
          <w:bCs w:val="1"/>
          <w:color w:val="ff0000"/>
          <w:sz w:val="36"/>
          <w:szCs w:val="36"/>
        </w:rPr>
      </w:pPr>
      <w:bookmarkStart w:colFirst="0" w:colLast="0" w:name="_rzzvym6ye5e9"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0" w:before="0" w:lineRule="auto"/>
        <w:jc w:val="center"/>
        <w:rPr>
          <w:b w:val="1"/>
          <w:bCs w:val="1"/>
          <w:color w:val="ff0000"/>
          <w:sz w:val="36"/>
          <w:szCs w:val="36"/>
        </w:rPr>
      </w:pPr>
      <w:bookmarkStart w:colFirst="0" w:colLast="0" w:name="_tsfjn337qt2a" w:id="1"/>
      <w:bookmarkEnd w:id="1"/>
      <w:r w:rsidDel="00000000" w:rsidR="00000000" w:rsidRPr="00000000">
        <w:rPr>
          <w:b w:val="1"/>
          <w:bCs w:val="1"/>
          <w:color w:val="ff0000"/>
          <w:sz w:val="36"/>
          <w:szCs w:val="36"/>
          <w:rtl w:val="0"/>
        </w:rPr>
        <w:t xml:space="preserve">Letní kino DOX se letos zaměří na média, manipulaci i sílu investigace. Na střeše DOX+ uvede filmy inspirované skutečnými mediálními kauzami.</w:t>
      </w:r>
    </w:p>
    <w:p w:rsidR="00000000" w:rsidDel="00000000" w:rsidP="00000000" w:rsidRDefault="00000000" w:rsidRPr="00000000" w14:paraId="00000003">
      <w:pPr>
        <w:spacing w:after="240" w:before="240" w:lineRule="auto"/>
        <w:jc w:val="both"/>
        <w:rPr>
          <w:b w:val="1"/>
          <w:bCs w:val="1"/>
          <w:sz w:val="24"/>
          <w:szCs w:val="24"/>
        </w:rPr>
      </w:pPr>
      <w:r w:rsidDel="00000000" w:rsidR="00000000" w:rsidRPr="00000000">
        <w:rPr>
          <w:b w:val="1"/>
          <w:bCs w:val="1"/>
          <w:sz w:val="24"/>
          <w:szCs w:val="24"/>
          <w:rtl w:val="0"/>
        </w:rPr>
        <w:t xml:space="preserve">V červenci</w:t>
      </w:r>
      <w:r w:rsidDel="00000000" w:rsidR="00000000" w:rsidRPr="00000000">
        <w:rPr>
          <w:b w:val="1"/>
          <w:bCs w:val="1"/>
          <w:sz w:val="24"/>
          <w:szCs w:val="24"/>
          <w:rtl w:val="0"/>
        </w:rPr>
        <w:t xml:space="preserve"> 2026 se divákům opět otevře letní kino na zatravněné střeše DOXu. Letošní filmový program volně navazuje na aktuální výstavu HIT BY NEWS a její téma – </w:t>
      </w:r>
      <w:r w:rsidDel="00000000" w:rsidR="00000000" w:rsidRPr="00000000">
        <w:rPr>
          <w:b w:val="1"/>
          <w:bCs w:val="1"/>
          <w:sz w:val="24"/>
          <w:szCs w:val="24"/>
          <w:u w:val="single"/>
          <w:rtl w:val="0"/>
        </w:rPr>
        <w:t xml:space="preserve">umění a svět médií</w:t>
      </w:r>
      <w:r w:rsidDel="00000000" w:rsidR="00000000" w:rsidRPr="00000000">
        <w:rPr>
          <w:b w:val="1"/>
          <w:bCs w:val="1"/>
          <w:sz w:val="24"/>
          <w:szCs w:val="24"/>
          <w:rtl w:val="0"/>
        </w:rPr>
        <w:t xml:space="preserve">.</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Devět filmových večerů pod hvězdným nebem nabídne oceňované hrané filmy i dokumenty inspirované skutečnými mediálními kauzami, příběhy investigativních novinářů a reportérů, pohledy do zákulisí žurnalistiky i širší reflexi mediální reality. </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rtl w:val="0"/>
        </w:rPr>
        <w:t xml:space="preserve">O</w:t>
      </w:r>
      <w:r w:rsidDel="00000000" w:rsidR="00000000" w:rsidRPr="00000000">
        <w:rPr>
          <w:sz w:val="24"/>
          <w:szCs w:val="24"/>
          <w:highlight w:val="white"/>
          <w:rtl w:val="0"/>
        </w:rPr>
        <w:t xml:space="preserve">d poctivé novinářské práce přes manipulaci veřejného mínění až po současný svět algoritmů, dezinformací a fake news. O</w:t>
      </w:r>
      <w:r w:rsidDel="00000000" w:rsidR="00000000" w:rsidRPr="00000000">
        <w:rPr>
          <w:sz w:val="24"/>
          <w:szCs w:val="24"/>
          <w:rtl w:val="0"/>
        </w:rPr>
        <w:t xml:space="preserve">d filmové klasiky po současné dokumenty, od </w:t>
      </w:r>
      <w:r w:rsidDel="00000000" w:rsidR="00000000" w:rsidRPr="00000000">
        <w:rPr>
          <w:sz w:val="24"/>
          <w:szCs w:val="24"/>
          <w:highlight w:val="white"/>
          <w:rtl w:val="0"/>
        </w:rPr>
        <w:t xml:space="preserve">aféry Watergate až po počátky hnutí #metoo. Letní kino DOX představí devět napínavých snímků o moci (a bezmoci) médií měnit naše životy. </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highlight w:val="yellow"/>
        </w:rPr>
      </w:pP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První projekce se uskuteční už 30. června. Další snímky budou následovat každé úterý až do konce srpna, vždy od 21.30. Nebude chybět ani výhled na vzducholoď Gulliver, letní drinky, pohodlný trávník a jedinečná atmosféra promítání pod širým nebem. Samozřejmostí je velkoplošné venkovní plátno a kvalitní zvuk do sluchátek.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Výstava HIT BY NEWS v DOXu, na niž program letního kina volně navazuje, otevírá dialog mezi uměním a světem médií. Představuje výběr ze sbírky Annette a Petera Nobelových zaměřené na takzvaný press art – umění pracující se zprávami, titulky, novinovým tiskem i samotnou rolí médií ve společnosti. Prostřednictvím téměř 400 děl předních světových umělců výstava ukazuje, jak média během posledních více než sto let utvářela naše vnímání reality, veřejný prostor i samotné výtvarné umění. </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Letní kino tuto tematickou linii rozvíjí filmovým programem, který reflektuje proměny mediálního světa v digitálním věku i jejich vliv na náš každodenní život.</w:t>
      </w:r>
    </w:p>
    <w:p w:rsidR="00000000" w:rsidDel="00000000" w:rsidP="00000000" w:rsidRDefault="00000000" w:rsidRPr="00000000" w14:paraId="0000000E">
      <w:pPr>
        <w:spacing w:after="240" w:before="240" w:lineRule="auto"/>
        <w:jc w:val="both"/>
        <w:rPr>
          <w:b w:val="1"/>
          <w:bCs w:val="1"/>
          <w:sz w:val="24"/>
          <w:szCs w:val="24"/>
        </w:rPr>
      </w:pPr>
      <w:r w:rsidDel="00000000" w:rsidR="00000000" w:rsidRPr="00000000">
        <w:rPr>
          <w:b w:val="1"/>
          <w:bCs w:val="1"/>
          <w:sz w:val="24"/>
          <w:szCs w:val="24"/>
          <w:rtl w:val="0"/>
        </w:rPr>
        <w:t xml:space="preserve">Filmy uvádíme v původním znění s českými titulky.</w:t>
      </w:r>
    </w:p>
    <w:p w:rsidR="00000000" w:rsidDel="00000000" w:rsidP="00000000" w:rsidRDefault="00000000" w:rsidRPr="00000000" w14:paraId="0000000F">
      <w:pPr>
        <w:spacing w:after="240" w:before="240" w:lineRule="auto"/>
        <w:jc w:val="both"/>
        <w:rPr>
          <w:b w:val="1"/>
          <w:bCs w:val="1"/>
          <w:sz w:val="24"/>
          <w:szCs w:val="24"/>
        </w:rPr>
      </w:pPr>
      <w:r w:rsidDel="00000000" w:rsidR="00000000" w:rsidRPr="00000000">
        <w:rPr>
          <w:b w:val="1"/>
          <w:bCs w:val="1"/>
          <w:sz w:val="24"/>
          <w:szCs w:val="24"/>
          <w:rtl w:val="0"/>
        </w:rPr>
        <w:t xml:space="preserve">Více informací najdete na stránkách letního kina DOX.</w:t>
      </w:r>
    </w:p>
    <w:p w:rsidR="00000000" w:rsidDel="00000000" w:rsidP="00000000" w:rsidRDefault="00000000" w:rsidRPr="00000000" w14:paraId="00000010">
      <w:pPr>
        <w:pStyle w:val="Heading2"/>
        <w:keepNext w:val="0"/>
        <w:keepLines w:val="0"/>
        <w:spacing w:after="80" w:lineRule="auto"/>
        <w:jc w:val="both"/>
        <w:rPr>
          <w:b w:val="1"/>
          <w:bCs w:val="1"/>
          <w:sz w:val="34"/>
          <w:szCs w:val="34"/>
        </w:rPr>
      </w:pPr>
      <w:bookmarkStart w:colFirst="0" w:colLast="0" w:name="_r7tw40ypd6ql" w:id="2"/>
      <w:bookmarkEnd w:id="2"/>
      <w:r w:rsidDel="00000000" w:rsidR="00000000" w:rsidRPr="00000000">
        <w:rPr>
          <w:rtl w:val="0"/>
        </w:rPr>
      </w:r>
    </w:p>
    <w:p w:rsidR="00000000" w:rsidDel="00000000" w:rsidP="00000000" w:rsidRDefault="00000000" w:rsidRPr="00000000" w14:paraId="00000011">
      <w:pPr>
        <w:pStyle w:val="Heading3"/>
        <w:keepNext w:val="0"/>
        <w:keepLines w:val="0"/>
        <w:spacing w:after="0" w:before="0" w:line="276" w:lineRule="auto"/>
        <w:jc w:val="center"/>
        <w:rPr>
          <w:b w:val="1"/>
          <w:bCs w:val="1"/>
          <w:color w:val="000000"/>
        </w:rPr>
      </w:pPr>
      <w:r w:rsidDel="00000000" w:rsidR="00000000" w:rsidRPr="00000000">
        <w:rPr>
          <w:b w:val="1"/>
          <w:bCs w:val="1"/>
          <w:color w:val="e10600"/>
          <w:rtl w:val="0"/>
        </w:rPr>
        <w:t xml:space="preserve">Letní kino DOX+</w:t>
      </w:r>
      <w:r w:rsidDel="00000000" w:rsidR="00000000" w:rsidRPr="00000000">
        <w:rPr>
          <w:rtl w:val="0"/>
        </w:rPr>
      </w:r>
    </w:p>
    <w:p w:rsidR="00000000" w:rsidDel="00000000" w:rsidP="00000000" w:rsidRDefault="00000000" w:rsidRPr="00000000" w14:paraId="00000012">
      <w:pPr>
        <w:pStyle w:val="Heading3"/>
        <w:keepNext w:val="0"/>
        <w:keepLines w:val="0"/>
        <w:spacing w:after="0" w:before="0" w:line="276" w:lineRule="auto"/>
        <w:jc w:val="center"/>
        <w:rPr>
          <w:b w:val="1"/>
          <w:bCs w:val="1"/>
          <w:color w:val="000000"/>
        </w:rPr>
      </w:pPr>
      <w:r w:rsidDel="00000000" w:rsidR="00000000" w:rsidRPr="00000000">
        <w:rPr>
          <w:b w:val="1"/>
          <w:bCs w:val="1"/>
          <w:color w:val="000000"/>
          <w:rtl w:val="0"/>
        </w:rPr>
        <w:t xml:space="preserve">od 30. června do 25. srpna 2026</w:t>
      </w:r>
    </w:p>
    <w:p w:rsidR="00000000" w:rsidDel="00000000" w:rsidP="00000000" w:rsidRDefault="00000000" w:rsidRPr="00000000" w14:paraId="00000013">
      <w:pPr>
        <w:pStyle w:val="Heading3"/>
        <w:keepNext w:val="0"/>
        <w:keepLines w:val="0"/>
        <w:spacing w:after="0" w:before="0" w:line="276" w:lineRule="auto"/>
        <w:jc w:val="center"/>
        <w:rPr>
          <w:b w:val="1"/>
          <w:bCs w:val="1"/>
          <w:color w:val="000000"/>
        </w:rPr>
      </w:pPr>
      <w:r w:rsidDel="00000000" w:rsidR="00000000" w:rsidRPr="00000000">
        <w:rPr>
          <w:b w:val="1"/>
          <w:bCs w:val="1"/>
          <w:color w:val="000000"/>
          <w:rtl w:val="0"/>
        </w:rPr>
        <w:t xml:space="preserve">každé úterý ve 21.30</w:t>
      </w:r>
    </w:p>
    <w:p w:rsidR="00000000" w:rsidDel="00000000" w:rsidP="00000000" w:rsidRDefault="00000000" w:rsidRPr="00000000" w14:paraId="00000014">
      <w:pPr>
        <w:spacing w:line="276" w:lineRule="auto"/>
        <w:jc w:val="center"/>
        <w:rPr>
          <w:sz w:val="28"/>
          <w:szCs w:val="28"/>
        </w:rPr>
      </w:pPr>
      <w:r w:rsidDel="00000000" w:rsidR="00000000" w:rsidRPr="00000000">
        <w:rPr>
          <w:sz w:val="28"/>
          <w:szCs w:val="28"/>
          <w:rtl w:val="0"/>
        </w:rPr>
        <w:t xml:space="preserve">Centrum současného umění DOX (terasa DOX+)</w:t>
      </w:r>
    </w:p>
    <w:p w:rsidR="00000000" w:rsidDel="00000000" w:rsidP="00000000" w:rsidRDefault="00000000" w:rsidRPr="00000000" w14:paraId="00000015">
      <w:pPr>
        <w:spacing w:line="276" w:lineRule="auto"/>
        <w:jc w:val="center"/>
        <w:rPr>
          <w:b w:val="1"/>
          <w:bCs w:val="1"/>
          <w:sz w:val="34"/>
          <w:szCs w:val="34"/>
        </w:rPr>
      </w:pPr>
      <w:r w:rsidDel="00000000" w:rsidR="00000000" w:rsidRPr="00000000">
        <w:rPr>
          <w:sz w:val="28"/>
          <w:szCs w:val="28"/>
          <w:rtl w:val="0"/>
        </w:rPr>
        <w:t xml:space="preserve">Poupětova 3, Praha 7</w:t>
      </w:r>
      <w:r w:rsidDel="00000000" w:rsidR="00000000" w:rsidRPr="00000000">
        <w:rPr>
          <w:rtl w:val="0"/>
        </w:rPr>
      </w:r>
    </w:p>
    <w:p w:rsidR="00000000" w:rsidDel="00000000" w:rsidP="00000000" w:rsidRDefault="00000000" w:rsidRPr="00000000" w14:paraId="00000016">
      <w:pPr>
        <w:pStyle w:val="Heading3"/>
        <w:keepNext w:val="0"/>
        <w:keepLines w:val="0"/>
        <w:spacing w:after="0" w:before="0" w:lineRule="auto"/>
        <w:jc w:val="both"/>
        <w:rPr>
          <w:b w:val="1"/>
          <w:bCs w:val="1"/>
          <w:color w:val="000000"/>
          <w:sz w:val="24"/>
          <w:szCs w:val="24"/>
        </w:rPr>
      </w:pPr>
      <w:bookmarkStart w:colFirst="0" w:colLast="0" w:name="_wg7farchtht4" w:id="3"/>
      <w:bookmarkEnd w:id="3"/>
      <w:r w:rsidDel="00000000" w:rsidR="00000000" w:rsidRPr="00000000">
        <w:rPr>
          <w:b w:val="1"/>
          <w:bCs w:val="1"/>
          <w:color w:val="000000"/>
          <w:sz w:val="24"/>
          <w:szCs w:val="24"/>
          <w:rtl w:val="0"/>
        </w:rPr>
        <w:br w:type="textWrapping"/>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keepNext w:val="0"/>
        <w:keepLines w:val="0"/>
        <w:spacing w:after="0" w:before="0" w:lineRule="auto"/>
        <w:jc w:val="both"/>
        <w:rPr>
          <w:b w:val="1"/>
          <w:bCs w:val="1"/>
          <w:color w:val="000000"/>
          <w:sz w:val="24"/>
          <w:szCs w:val="24"/>
        </w:rPr>
      </w:pPr>
      <w:bookmarkStart w:colFirst="0" w:colLast="0" w:name="_7n7i5g45xs1k" w:id="4"/>
      <w:bookmarkEnd w:id="4"/>
      <w:r w:rsidDel="00000000" w:rsidR="00000000" w:rsidRPr="00000000">
        <w:rPr>
          <w:rtl w:val="0"/>
        </w:rPr>
      </w:r>
    </w:p>
    <w:p w:rsidR="00000000" w:rsidDel="00000000" w:rsidP="00000000" w:rsidRDefault="00000000" w:rsidRPr="00000000" w14:paraId="0000001B">
      <w:pPr>
        <w:pStyle w:val="Heading3"/>
        <w:keepNext w:val="0"/>
        <w:keepLines w:val="0"/>
        <w:spacing w:after="0" w:before="0" w:lineRule="auto"/>
        <w:jc w:val="both"/>
        <w:rPr>
          <w:b w:val="1"/>
          <w:bCs w:val="1"/>
          <w:color w:val="000000"/>
          <w:sz w:val="24"/>
          <w:szCs w:val="24"/>
        </w:rPr>
      </w:pPr>
      <w:bookmarkStart w:colFirst="0" w:colLast="0" w:name="_q1z0o36gu21x" w:id="5"/>
      <w:bookmarkEnd w:id="5"/>
      <w:r w:rsidDel="00000000" w:rsidR="00000000" w:rsidRPr="00000000">
        <w:rPr>
          <w:rtl w:val="0"/>
        </w:rPr>
      </w:r>
    </w:p>
    <w:p w:rsidR="00000000" w:rsidDel="00000000" w:rsidP="00000000" w:rsidRDefault="00000000" w:rsidRPr="00000000" w14:paraId="0000001C">
      <w:pPr>
        <w:pStyle w:val="Heading3"/>
        <w:keepNext w:val="0"/>
        <w:keepLines w:val="0"/>
        <w:spacing w:after="0" w:before="0" w:lineRule="auto"/>
        <w:jc w:val="both"/>
        <w:rPr>
          <w:b w:val="1"/>
          <w:bCs w:val="1"/>
          <w:color w:val="000000"/>
          <w:sz w:val="24"/>
          <w:szCs w:val="24"/>
        </w:rPr>
      </w:pPr>
      <w:bookmarkStart w:colFirst="0" w:colLast="0" w:name="_h57hb3z948z9" w:id="6"/>
      <w:bookmarkEnd w:id="6"/>
      <w:r w:rsidDel="00000000" w:rsidR="00000000" w:rsidRPr="00000000">
        <w:rPr>
          <w:rtl w:val="0"/>
        </w:rPr>
      </w:r>
    </w:p>
    <w:p w:rsidR="00000000" w:rsidDel="00000000" w:rsidP="00000000" w:rsidRDefault="00000000" w:rsidRPr="00000000" w14:paraId="0000001D">
      <w:pPr>
        <w:pStyle w:val="Heading3"/>
        <w:keepNext w:val="0"/>
        <w:keepLines w:val="0"/>
        <w:spacing w:after="0" w:before="0" w:lineRule="auto"/>
        <w:jc w:val="both"/>
        <w:rPr>
          <w:b w:val="1"/>
          <w:bCs w:val="1"/>
          <w:color w:val="000000"/>
          <w:sz w:val="24"/>
          <w:szCs w:val="24"/>
        </w:rPr>
      </w:pPr>
      <w:bookmarkStart w:colFirst="0" w:colLast="0" w:name="_fzibt3rqz8cv" w:id="7"/>
      <w:bookmarkEnd w:id="7"/>
      <w:r w:rsidDel="00000000" w:rsidR="00000000" w:rsidRPr="00000000">
        <w:rPr>
          <w:rtl w:val="0"/>
        </w:rPr>
      </w:r>
    </w:p>
    <w:p w:rsidR="00000000" w:rsidDel="00000000" w:rsidP="00000000" w:rsidRDefault="00000000" w:rsidRPr="00000000" w14:paraId="0000001E">
      <w:pPr>
        <w:pStyle w:val="Heading3"/>
        <w:keepNext w:val="0"/>
        <w:keepLines w:val="0"/>
        <w:spacing w:after="0" w:before="0" w:lineRule="auto"/>
        <w:jc w:val="both"/>
        <w:rPr>
          <w:b w:val="1"/>
          <w:bCs w:val="1"/>
          <w:color w:val="000000"/>
          <w:sz w:val="24"/>
          <w:szCs w:val="24"/>
        </w:rPr>
      </w:pPr>
      <w:bookmarkStart w:colFirst="0" w:colLast="0" w:name="_xlfw8o9zwf5j" w:id="8"/>
      <w:bookmarkEnd w:id="8"/>
      <w:r w:rsidDel="00000000" w:rsidR="00000000" w:rsidRPr="00000000">
        <w:rPr>
          <w:rtl w:val="0"/>
        </w:rPr>
      </w:r>
    </w:p>
    <w:p w:rsidR="00000000" w:rsidDel="00000000" w:rsidP="00000000" w:rsidRDefault="00000000" w:rsidRPr="00000000" w14:paraId="0000001F">
      <w:pPr>
        <w:pStyle w:val="Heading3"/>
        <w:keepNext w:val="0"/>
        <w:keepLines w:val="0"/>
        <w:spacing w:after="0" w:before="0" w:lineRule="auto"/>
        <w:jc w:val="both"/>
        <w:rPr>
          <w:b w:val="1"/>
          <w:bCs w:val="1"/>
          <w:color w:val="000000"/>
          <w:sz w:val="24"/>
          <w:szCs w:val="24"/>
        </w:rPr>
      </w:pPr>
      <w:bookmarkStart w:colFirst="0" w:colLast="0" w:name="_plra9f9kpfcq" w:id="9"/>
      <w:bookmarkEnd w:id="9"/>
      <w:r w:rsidDel="00000000" w:rsidR="00000000" w:rsidRPr="00000000">
        <w:rPr>
          <w:rtl w:val="0"/>
        </w:rPr>
      </w:r>
    </w:p>
    <w:p w:rsidR="00000000" w:rsidDel="00000000" w:rsidP="00000000" w:rsidRDefault="00000000" w:rsidRPr="00000000" w14:paraId="00000020">
      <w:pPr>
        <w:pStyle w:val="Heading3"/>
        <w:keepNext w:val="0"/>
        <w:keepLines w:val="0"/>
        <w:spacing w:after="0" w:before="0" w:lineRule="auto"/>
        <w:jc w:val="both"/>
        <w:rPr>
          <w:b w:val="1"/>
          <w:bCs w:val="1"/>
          <w:color w:val="000000"/>
          <w:sz w:val="24"/>
          <w:szCs w:val="24"/>
        </w:rPr>
      </w:pPr>
      <w:bookmarkStart w:colFirst="0" w:colLast="0" w:name="_y28xbtkc8ala" w:id="10"/>
      <w:bookmarkEnd w:id="10"/>
      <w:r w:rsidDel="00000000" w:rsidR="00000000" w:rsidRPr="00000000">
        <w:rPr>
          <w:rtl w:val="0"/>
        </w:rPr>
      </w:r>
    </w:p>
    <w:p w:rsidR="00000000" w:rsidDel="00000000" w:rsidP="00000000" w:rsidRDefault="00000000" w:rsidRPr="00000000" w14:paraId="00000021">
      <w:pPr>
        <w:pStyle w:val="Heading3"/>
        <w:keepNext w:val="0"/>
        <w:keepLines w:val="0"/>
        <w:spacing w:after="0" w:before="0" w:lineRule="auto"/>
        <w:jc w:val="both"/>
        <w:rPr>
          <w:b w:val="1"/>
          <w:bCs w:val="1"/>
          <w:color w:val="000000"/>
          <w:sz w:val="24"/>
          <w:szCs w:val="24"/>
        </w:rPr>
      </w:pPr>
      <w:bookmarkStart w:colFirst="0" w:colLast="0" w:name="_w8fl1a49bnso" w:id="11"/>
      <w:bookmarkEnd w:id="11"/>
      <w:r w:rsidDel="00000000" w:rsidR="00000000" w:rsidRPr="00000000">
        <w:rPr>
          <w:rtl w:val="0"/>
        </w:rPr>
      </w:r>
    </w:p>
    <w:p w:rsidR="00000000" w:rsidDel="00000000" w:rsidP="00000000" w:rsidRDefault="00000000" w:rsidRPr="00000000" w14:paraId="00000022">
      <w:pPr>
        <w:pStyle w:val="Heading3"/>
        <w:keepNext w:val="0"/>
        <w:keepLines w:val="0"/>
        <w:spacing w:after="0" w:before="0" w:lineRule="auto"/>
        <w:jc w:val="both"/>
        <w:rPr>
          <w:b w:val="1"/>
          <w:bCs w:val="1"/>
          <w:color w:val="000000"/>
          <w:sz w:val="24"/>
          <w:szCs w:val="24"/>
        </w:rPr>
      </w:pPr>
      <w:bookmarkStart w:colFirst="0" w:colLast="0" w:name="_6voubagz8cd4" w:id="12"/>
      <w:bookmarkEnd w:id="12"/>
      <w:r w:rsidDel="00000000" w:rsidR="00000000" w:rsidRPr="00000000">
        <w:rPr>
          <w:rtl w:val="0"/>
        </w:rPr>
      </w:r>
    </w:p>
    <w:p w:rsidR="00000000" w:rsidDel="00000000" w:rsidP="00000000" w:rsidRDefault="00000000" w:rsidRPr="00000000" w14:paraId="00000023">
      <w:pPr>
        <w:pStyle w:val="Heading3"/>
        <w:keepNext w:val="0"/>
        <w:keepLines w:val="0"/>
        <w:spacing w:after="0" w:before="0" w:lineRule="auto"/>
        <w:jc w:val="both"/>
        <w:rPr>
          <w:b w:val="1"/>
          <w:bCs w:val="1"/>
          <w:color w:val="000000"/>
          <w:sz w:val="24"/>
          <w:szCs w:val="24"/>
        </w:rPr>
      </w:pPr>
      <w:bookmarkStart w:colFirst="0" w:colLast="0" w:name="_4v27kpb2pjbi" w:id="13"/>
      <w:bookmarkEnd w:id="13"/>
      <w:r w:rsidDel="00000000" w:rsidR="00000000" w:rsidRPr="00000000">
        <w:rPr>
          <w:rtl w:val="0"/>
        </w:rPr>
      </w:r>
    </w:p>
    <w:p w:rsidR="00000000" w:rsidDel="00000000" w:rsidP="00000000" w:rsidRDefault="00000000" w:rsidRPr="00000000" w14:paraId="00000024">
      <w:pPr>
        <w:pStyle w:val="Heading3"/>
        <w:keepNext w:val="0"/>
        <w:keepLines w:val="0"/>
        <w:spacing w:after="0" w:before="0" w:lineRule="auto"/>
        <w:jc w:val="both"/>
        <w:rPr>
          <w:b w:val="1"/>
          <w:bCs w:val="1"/>
          <w:color w:val="000000"/>
          <w:sz w:val="24"/>
          <w:szCs w:val="24"/>
        </w:rPr>
      </w:pPr>
      <w:bookmarkStart w:colFirst="0" w:colLast="0" w:name="_k9gv2nzil3p" w:id="14"/>
      <w:bookmarkEnd w:id="14"/>
      <w:r w:rsidDel="00000000" w:rsidR="00000000" w:rsidRPr="00000000">
        <w:rPr>
          <w:rtl w:val="0"/>
        </w:rPr>
      </w:r>
    </w:p>
    <w:p w:rsidR="00000000" w:rsidDel="00000000" w:rsidP="00000000" w:rsidRDefault="00000000" w:rsidRPr="00000000" w14:paraId="00000025">
      <w:pPr>
        <w:pStyle w:val="Heading3"/>
        <w:keepNext w:val="0"/>
        <w:keepLines w:val="0"/>
        <w:spacing w:after="0" w:before="0" w:lineRule="auto"/>
        <w:jc w:val="both"/>
        <w:rPr>
          <w:b w:val="1"/>
          <w:bCs w:val="1"/>
          <w:color w:val="000000"/>
          <w:sz w:val="24"/>
          <w:szCs w:val="24"/>
        </w:rPr>
      </w:pPr>
      <w:bookmarkStart w:colFirst="0" w:colLast="0" w:name="_ma7szoq7az0r" w:id="15"/>
      <w:bookmarkEnd w:id="15"/>
      <w:r w:rsidDel="00000000" w:rsidR="00000000" w:rsidRPr="00000000">
        <w:rPr>
          <w:rtl w:val="0"/>
        </w:rPr>
      </w:r>
    </w:p>
    <w:p w:rsidR="00000000" w:rsidDel="00000000" w:rsidP="00000000" w:rsidRDefault="00000000" w:rsidRPr="00000000" w14:paraId="00000026">
      <w:pPr>
        <w:pStyle w:val="Heading3"/>
        <w:keepNext w:val="0"/>
        <w:keepLines w:val="0"/>
        <w:spacing w:after="0" w:before="0" w:lineRule="auto"/>
        <w:rPr>
          <w:b w:val="1"/>
          <w:bCs w:val="1"/>
          <w:color w:val="000000"/>
          <w:sz w:val="24"/>
          <w:szCs w:val="24"/>
        </w:rPr>
      </w:pPr>
      <w:bookmarkStart w:colFirst="0" w:colLast="0" w:name="_p5r1fm8qhv5c" w:id="16"/>
      <w:bookmarkEnd w:id="16"/>
      <w:r w:rsidDel="00000000" w:rsidR="00000000" w:rsidRPr="00000000">
        <w:rPr>
          <w:b w:val="1"/>
          <w:bCs w:val="1"/>
          <w:color w:val="000000"/>
          <w:sz w:val="24"/>
          <w:szCs w:val="24"/>
          <w:rtl w:val="0"/>
        </w:rPr>
        <w:t xml:space="preserve">30. 6.</w:t>
      </w:r>
    </w:p>
    <w:p w:rsidR="00000000" w:rsidDel="00000000" w:rsidP="00000000" w:rsidRDefault="00000000" w:rsidRPr="00000000" w14:paraId="00000027">
      <w:pPr>
        <w:spacing w:after="0" w:before="0" w:lineRule="auto"/>
        <w:rPr>
          <w:sz w:val="24"/>
          <w:szCs w:val="24"/>
        </w:rPr>
      </w:pPr>
      <w:r w:rsidDel="00000000" w:rsidR="00000000" w:rsidRPr="00000000">
        <w:rPr>
          <w:b w:val="1"/>
          <w:bCs w:val="1"/>
          <w:sz w:val="24"/>
          <w:szCs w:val="24"/>
          <w:rtl w:val="0"/>
        </w:rPr>
        <w:t xml:space="preserve">Truman Show / The Truman Show</w:t>
        <w:br w:type="textWrapping"/>
      </w:r>
      <w:r w:rsidDel="00000000" w:rsidR="00000000" w:rsidRPr="00000000">
        <w:rPr>
          <w:sz w:val="24"/>
          <w:szCs w:val="24"/>
          <w:rtl w:val="0"/>
        </w:rPr>
        <w:t xml:space="preserve">Peter Weir, USA (1998, 103 min)</w:t>
        <w:br w:type="textWrapping"/>
        <w:t xml:space="preserve">drama / komedie / sci-fi</w:t>
      </w:r>
    </w:p>
    <w:p w:rsidR="00000000" w:rsidDel="00000000" w:rsidP="00000000" w:rsidRDefault="00000000" w:rsidRPr="00000000" w14:paraId="00000028">
      <w:pPr>
        <w:spacing w:after="0" w:before="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after="0" w:before="0" w:lineRule="auto"/>
        <w:rPr>
          <w:b w:val="1"/>
          <w:bCs w:val="1"/>
          <w:color w:val="000000"/>
          <w:sz w:val="24"/>
          <w:szCs w:val="24"/>
        </w:rPr>
      </w:pPr>
      <w:bookmarkStart w:colFirst="0" w:colLast="0" w:name="_e70xl1sy4cuj" w:id="17"/>
      <w:bookmarkEnd w:id="17"/>
      <w:r w:rsidDel="00000000" w:rsidR="00000000" w:rsidRPr="00000000">
        <w:rPr>
          <w:b w:val="1"/>
          <w:bCs w:val="1"/>
          <w:color w:val="000000"/>
          <w:sz w:val="24"/>
          <w:szCs w:val="24"/>
          <w:rtl w:val="0"/>
        </w:rPr>
        <w:t xml:space="preserve">7. 7.</w:t>
      </w:r>
    </w:p>
    <w:p w:rsidR="00000000" w:rsidDel="00000000" w:rsidP="00000000" w:rsidRDefault="00000000" w:rsidRPr="00000000" w14:paraId="0000002A">
      <w:pPr>
        <w:spacing w:after="0" w:before="0" w:lineRule="auto"/>
        <w:rPr>
          <w:sz w:val="24"/>
          <w:szCs w:val="24"/>
        </w:rPr>
      </w:pPr>
      <w:r w:rsidDel="00000000" w:rsidR="00000000" w:rsidRPr="00000000">
        <w:rPr>
          <w:b w:val="1"/>
          <w:bCs w:val="1"/>
          <w:sz w:val="24"/>
          <w:szCs w:val="24"/>
          <w:rtl w:val="0"/>
        </w:rPr>
        <w:t xml:space="preserve">Zákulisí novinařiny / Behind the Headlines</w:t>
        <w:br w:type="textWrapping"/>
      </w:r>
      <w:r w:rsidDel="00000000" w:rsidR="00000000" w:rsidRPr="00000000">
        <w:rPr>
          <w:sz w:val="24"/>
          <w:szCs w:val="24"/>
          <w:rtl w:val="0"/>
        </w:rPr>
        <w:t xml:space="preserve">Daniel Andreas Sager, DE (2021, 90 min)</w:t>
        <w:br w:type="textWrapping"/>
        <w:t xml:space="preserve">dokumentární</w:t>
      </w:r>
    </w:p>
    <w:p w:rsidR="00000000" w:rsidDel="00000000" w:rsidP="00000000" w:rsidRDefault="00000000" w:rsidRPr="00000000" w14:paraId="0000002B">
      <w:pPr>
        <w:pStyle w:val="Heading3"/>
        <w:keepNext w:val="0"/>
        <w:keepLines w:val="0"/>
        <w:spacing w:after="0" w:before="0" w:lineRule="auto"/>
        <w:rPr>
          <w:b w:val="1"/>
          <w:bCs w:val="1"/>
          <w:color w:val="000000"/>
          <w:sz w:val="24"/>
          <w:szCs w:val="24"/>
        </w:rPr>
      </w:pPr>
      <w:bookmarkStart w:colFirst="0" w:colLast="0" w:name="_chgwyl8o709m" w:id="18"/>
      <w:bookmarkEnd w:id="18"/>
      <w:r w:rsidDel="00000000" w:rsidR="00000000" w:rsidRPr="00000000">
        <w:rPr>
          <w:rtl w:val="0"/>
        </w:rPr>
      </w:r>
    </w:p>
    <w:p w:rsidR="00000000" w:rsidDel="00000000" w:rsidP="00000000" w:rsidRDefault="00000000" w:rsidRPr="00000000" w14:paraId="0000002C">
      <w:pPr>
        <w:pStyle w:val="Heading3"/>
        <w:keepNext w:val="0"/>
        <w:keepLines w:val="0"/>
        <w:spacing w:after="0" w:before="0" w:lineRule="auto"/>
        <w:rPr>
          <w:b w:val="1"/>
          <w:bCs w:val="1"/>
          <w:color w:val="000000"/>
          <w:sz w:val="24"/>
          <w:szCs w:val="24"/>
        </w:rPr>
      </w:pPr>
      <w:bookmarkStart w:colFirst="0" w:colLast="0" w:name="_vhxeppuzmstr" w:id="19"/>
      <w:bookmarkEnd w:id="19"/>
      <w:r w:rsidDel="00000000" w:rsidR="00000000" w:rsidRPr="00000000">
        <w:rPr>
          <w:b w:val="1"/>
          <w:bCs w:val="1"/>
          <w:color w:val="000000"/>
          <w:sz w:val="24"/>
          <w:szCs w:val="24"/>
          <w:rtl w:val="0"/>
        </w:rPr>
        <w:t xml:space="preserve">14. 7.</w:t>
      </w:r>
    </w:p>
    <w:p w:rsidR="00000000" w:rsidDel="00000000" w:rsidP="00000000" w:rsidRDefault="00000000" w:rsidRPr="00000000" w14:paraId="0000002D">
      <w:pPr>
        <w:spacing w:after="0" w:before="0" w:lineRule="auto"/>
        <w:rPr>
          <w:sz w:val="24"/>
          <w:szCs w:val="24"/>
        </w:rPr>
      </w:pPr>
      <w:r w:rsidDel="00000000" w:rsidR="00000000" w:rsidRPr="00000000">
        <w:rPr>
          <w:b w:val="1"/>
          <w:bCs w:val="1"/>
          <w:sz w:val="24"/>
          <w:szCs w:val="24"/>
          <w:rtl w:val="0"/>
        </w:rPr>
        <w:t xml:space="preserve">Richard Jewell</w:t>
        <w:br w:type="textWrapping"/>
      </w:r>
      <w:r w:rsidDel="00000000" w:rsidR="00000000" w:rsidRPr="00000000">
        <w:rPr>
          <w:sz w:val="24"/>
          <w:szCs w:val="24"/>
          <w:rtl w:val="0"/>
        </w:rPr>
        <w:t xml:space="preserve">Clint Eastwood, USA (2019, 131 min)</w:t>
        <w:br w:type="textWrapping"/>
        <w:t xml:space="preserve">životopisný / krimi / drama / historický</w:t>
      </w:r>
    </w:p>
    <w:p w:rsidR="00000000" w:rsidDel="00000000" w:rsidP="00000000" w:rsidRDefault="00000000" w:rsidRPr="00000000" w14:paraId="0000002E">
      <w:pPr>
        <w:spacing w:after="0" w:before="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after="0" w:before="0" w:lineRule="auto"/>
        <w:rPr>
          <w:b w:val="1"/>
          <w:bCs w:val="1"/>
          <w:color w:val="000000"/>
          <w:sz w:val="24"/>
          <w:szCs w:val="24"/>
        </w:rPr>
      </w:pPr>
      <w:bookmarkStart w:colFirst="0" w:colLast="0" w:name="_voy59sb0eak7" w:id="20"/>
      <w:bookmarkEnd w:id="20"/>
      <w:r w:rsidDel="00000000" w:rsidR="00000000" w:rsidRPr="00000000">
        <w:rPr>
          <w:b w:val="1"/>
          <w:bCs w:val="1"/>
          <w:color w:val="000000"/>
          <w:sz w:val="24"/>
          <w:szCs w:val="24"/>
          <w:rtl w:val="0"/>
        </w:rPr>
        <w:t xml:space="preserve">21. 7.</w:t>
      </w:r>
    </w:p>
    <w:p w:rsidR="00000000" w:rsidDel="00000000" w:rsidP="00000000" w:rsidRDefault="00000000" w:rsidRPr="00000000" w14:paraId="00000030">
      <w:pPr>
        <w:spacing w:after="0" w:before="0" w:lineRule="auto"/>
        <w:rPr>
          <w:sz w:val="24"/>
          <w:szCs w:val="24"/>
        </w:rPr>
      </w:pPr>
      <w:r w:rsidDel="00000000" w:rsidR="00000000" w:rsidRPr="00000000">
        <w:rPr>
          <w:b w:val="1"/>
          <w:bCs w:val="1"/>
          <w:sz w:val="24"/>
          <w:szCs w:val="24"/>
          <w:rtl w:val="0"/>
        </w:rPr>
        <w:t xml:space="preserve">Orwell: 2+2=5</w:t>
        <w:br w:type="textWrapping"/>
      </w:r>
      <w:r w:rsidDel="00000000" w:rsidR="00000000" w:rsidRPr="00000000">
        <w:rPr>
          <w:sz w:val="24"/>
          <w:szCs w:val="24"/>
          <w:rtl w:val="0"/>
        </w:rPr>
        <w:t xml:space="preserve">Raoul Peck, FR/USA (2025, 119 min)</w:t>
        <w:br w:type="textWrapping"/>
        <w:t xml:space="preserve">dokumentární</w:t>
      </w:r>
    </w:p>
    <w:p w:rsidR="00000000" w:rsidDel="00000000" w:rsidP="00000000" w:rsidRDefault="00000000" w:rsidRPr="00000000" w14:paraId="00000031">
      <w:pPr>
        <w:spacing w:after="0" w:before="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after="0" w:before="0" w:lineRule="auto"/>
        <w:rPr>
          <w:b w:val="1"/>
          <w:bCs w:val="1"/>
          <w:color w:val="000000"/>
          <w:sz w:val="24"/>
          <w:szCs w:val="24"/>
        </w:rPr>
      </w:pPr>
      <w:bookmarkStart w:colFirst="0" w:colLast="0" w:name="_ehx82zdqyq4g" w:id="21"/>
      <w:bookmarkEnd w:id="21"/>
      <w:r w:rsidDel="00000000" w:rsidR="00000000" w:rsidRPr="00000000">
        <w:rPr>
          <w:b w:val="1"/>
          <w:bCs w:val="1"/>
          <w:color w:val="000000"/>
          <w:sz w:val="24"/>
          <w:szCs w:val="24"/>
          <w:rtl w:val="0"/>
        </w:rPr>
        <w:t xml:space="preserve">28. 7.</w:t>
      </w:r>
    </w:p>
    <w:p w:rsidR="00000000" w:rsidDel="00000000" w:rsidP="00000000" w:rsidRDefault="00000000" w:rsidRPr="00000000" w14:paraId="00000033">
      <w:pPr>
        <w:spacing w:after="0" w:before="0" w:lineRule="auto"/>
        <w:rPr>
          <w:sz w:val="24"/>
          <w:szCs w:val="24"/>
        </w:rPr>
      </w:pPr>
      <w:r w:rsidDel="00000000" w:rsidR="00000000" w:rsidRPr="00000000">
        <w:rPr>
          <w:b w:val="1"/>
          <w:bCs w:val="1"/>
          <w:sz w:val="24"/>
          <w:szCs w:val="24"/>
          <w:rtl w:val="0"/>
        </w:rPr>
        <w:t xml:space="preserve">Když promluvila / She Said</w:t>
        <w:br w:type="textWrapping"/>
      </w:r>
      <w:r w:rsidDel="00000000" w:rsidR="00000000" w:rsidRPr="00000000">
        <w:rPr>
          <w:sz w:val="24"/>
          <w:szCs w:val="24"/>
          <w:rtl w:val="0"/>
        </w:rPr>
        <w:t xml:space="preserve">Maria Schrader, USA (2022, 129 min)</w:t>
        <w:br w:type="textWrapping"/>
        <w:t xml:space="preserve">drama</w:t>
      </w:r>
    </w:p>
    <w:p w:rsidR="00000000" w:rsidDel="00000000" w:rsidP="00000000" w:rsidRDefault="00000000" w:rsidRPr="00000000" w14:paraId="00000034">
      <w:pPr>
        <w:spacing w:after="0" w:before="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after="0" w:before="0" w:lineRule="auto"/>
        <w:rPr>
          <w:b w:val="1"/>
          <w:bCs w:val="1"/>
          <w:color w:val="000000"/>
          <w:sz w:val="24"/>
          <w:szCs w:val="24"/>
        </w:rPr>
      </w:pPr>
      <w:bookmarkStart w:colFirst="0" w:colLast="0" w:name="_k43otvmwaytu" w:id="22"/>
      <w:bookmarkEnd w:id="22"/>
      <w:r w:rsidDel="00000000" w:rsidR="00000000" w:rsidRPr="00000000">
        <w:rPr>
          <w:b w:val="1"/>
          <w:bCs w:val="1"/>
          <w:color w:val="000000"/>
          <w:sz w:val="24"/>
          <w:szCs w:val="24"/>
          <w:rtl w:val="0"/>
        </w:rPr>
        <w:t xml:space="preserve">4. 8.</w:t>
      </w:r>
    </w:p>
    <w:p w:rsidR="00000000" w:rsidDel="00000000" w:rsidP="00000000" w:rsidRDefault="00000000" w:rsidRPr="00000000" w14:paraId="00000036">
      <w:pPr>
        <w:spacing w:after="0" w:before="0" w:lineRule="auto"/>
        <w:rPr>
          <w:sz w:val="24"/>
          <w:szCs w:val="24"/>
        </w:rPr>
      </w:pPr>
      <w:r w:rsidDel="00000000" w:rsidR="00000000" w:rsidRPr="00000000">
        <w:rPr>
          <w:b w:val="1"/>
          <w:bCs w:val="1"/>
          <w:sz w:val="24"/>
          <w:szCs w:val="24"/>
          <w:rtl w:val="0"/>
        </w:rPr>
        <w:t xml:space="preserve">80 rozlícených novinářů / 80 Angry Journalists</w:t>
        <w:br w:type="textWrapping"/>
      </w:r>
      <w:r w:rsidDel="00000000" w:rsidR="00000000" w:rsidRPr="00000000">
        <w:rPr>
          <w:sz w:val="24"/>
          <w:szCs w:val="24"/>
          <w:rtl w:val="0"/>
        </w:rPr>
        <w:t xml:space="preserve">András Földes, Anna Kis, HUN/DE/CZ/DNK/NOR (2026, 94 min)</w:t>
        <w:br w:type="textWrapping"/>
        <w:t xml:space="preserve">dokumentární</w:t>
      </w:r>
    </w:p>
    <w:p w:rsidR="00000000" w:rsidDel="00000000" w:rsidP="00000000" w:rsidRDefault="00000000" w:rsidRPr="00000000" w14:paraId="00000037">
      <w:pPr>
        <w:spacing w:after="0" w:before="0" w:lineRule="auto"/>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after="0" w:before="0" w:lineRule="auto"/>
        <w:rPr>
          <w:b w:val="1"/>
          <w:bCs w:val="1"/>
          <w:color w:val="000000"/>
          <w:sz w:val="24"/>
          <w:szCs w:val="24"/>
        </w:rPr>
      </w:pPr>
      <w:bookmarkStart w:colFirst="0" w:colLast="0" w:name="_kr6xlqf3o2j" w:id="23"/>
      <w:bookmarkEnd w:id="23"/>
      <w:r w:rsidDel="00000000" w:rsidR="00000000" w:rsidRPr="00000000">
        <w:rPr>
          <w:b w:val="1"/>
          <w:bCs w:val="1"/>
          <w:color w:val="000000"/>
          <w:sz w:val="24"/>
          <w:szCs w:val="24"/>
          <w:rtl w:val="0"/>
        </w:rPr>
        <w:t xml:space="preserve">11. 8.</w:t>
      </w:r>
    </w:p>
    <w:p w:rsidR="00000000" w:rsidDel="00000000" w:rsidP="00000000" w:rsidRDefault="00000000" w:rsidRPr="00000000" w14:paraId="00000039">
      <w:pPr>
        <w:spacing w:after="0" w:before="0" w:lineRule="auto"/>
        <w:rPr>
          <w:sz w:val="24"/>
          <w:szCs w:val="24"/>
        </w:rPr>
      </w:pPr>
      <w:r w:rsidDel="00000000" w:rsidR="00000000" w:rsidRPr="00000000">
        <w:rPr>
          <w:b w:val="1"/>
          <w:bCs w:val="1"/>
          <w:sz w:val="24"/>
          <w:szCs w:val="24"/>
          <w:rtl w:val="0"/>
        </w:rPr>
        <w:t xml:space="preserve">Všichni prezidentovi muži / All the President's Men</w:t>
        <w:br w:type="textWrapping"/>
      </w:r>
      <w:r w:rsidDel="00000000" w:rsidR="00000000" w:rsidRPr="00000000">
        <w:rPr>
          <w:sz w:val="24"/>
          <w:szCs w:val="24"/>
          <w:rtl w:val="0"/>
        </w:rPr>
        <w:t xml:space="preserve">Alan J. Pakula, USA (1976, 138 min)</w:t>
        <w:br w:type="textWrapping"/>
        <w:t xml:space="preserve">drama / historický / thriller</w:t>
      </w:r>
    </w:p>
    <w:p w:rsidR="00000000" w:rsidDel="00000000" w:rsidP="00000000" w:rsidRDefault="00000000" w:rsidRPr="00000000" w14:paraId="0000003A">
      <w:pPr>
        <w:spacing w:after="0" w:before="0" w:lineRule="auto"/>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after="0" w:before="0" w:lineRule="auto"/>
        <w:rPr>
          <w:b w:val="1"/>
          <w:bCs w:val="1"/>
          <w:color w:val="000000"/>
          <w:sz w:val="24"/>
          <w:szCs w:val="24"/>
        </w:rPr>
      </w:pPr>
      <w:bookmarkStart w:colFirst="0" w:colLast="0" w:name="_xr6nxd9lut1o" w:id="24"/>
      <w:bookmarkEnd w:id="24"/>
      <w:r w:rsidDel="00000000" w:rsidR="00000000" w:rsidRPr="00000000">
        <w:rPr>
          <w:b w:val="1"/>
          <w:bCs w:val="1"/>
          <w:color w:val="000000"/>
          <w:sz w:val="24"/>
          <w:szCs w:val="24"/>
          <w:rtl w:val="0"/>
        </w:rPr>
        <w:t xml:space="preserve">18. 8.</w:t>
      </w:r>
    </w:p>
    <w:p w:rsidR="00000000" w:rsidDel="00000000" w:rsidP="00000000" w:rsidRDefault="00000000" w:rsidRPr="00000000" w14:paraId="0000003C">
      <w:pPr>
        <w:spacing w:after="0" w:before="0" w:lineRule="auto"/>
        <w:rPr>
          <w:sz w:val="24"/>
          <w:szCs w:val="24"/>
        </w:rPr>
      </w:pPr>
      <w:r w:rsidDel="00000000" w:rsidR="00000000" w:rsidRPr="00000000">
        <w:rPr>
          <w:b w:val="1"/>
          <w:bCs w:val="1"/>
          <w:sz w:val="24"/>
          <w:szCs w:val="24"/>
          <w:rtl w:val="0"/>
        </w:rPr>
        <w:t xml:space="preserve">Riefenstahl</w:t>
        <w:br w:type="textWrapping"/>
      </w:r>
      <w:r w:rsidDel="00000000" w:rsidR="00000000" w:rsidRPr="00000000">
        <w:rPr>
          <w:sz w:val="24"/>
          <w:szCs w:val="24"/>
          <w:rtl w:val="0"/>
        </w:rPr>
        <w:t xml:space="preserve">Andres Veiel, DE (2024, </w:t>
      </w:r>
      <w:r w:rsidDel="00000000" w:rsidR="00000000" w:rsidRPr="00000000">
        <w:rPr>
          <w:sz w:val="24"/>
          <w:szCs w:val="24"/>
          <w:rtl w:val="0"/>
        </w:rPr>
        <w:t xml:space="preserve">120</w:t>
      </w:r>
      <w:r w:rsidDel="00000000" w:rsidR="00000000" w:rsidRPr="00000000">
        <w:rPr>
          <w:sz w:val="24"/>
          <w:szCs w:val="24"/>
          <w:rtl w:val="0"/>
        </w:rPr>
        <w:t xml:space="preserve"> min)</w:t>
        <w:br w:type="textWrapping"/>
        <w:t xml:space="preserve">dokumentární / životopisný</w:t>
      </w:r>
    </w:p>
    <w:p w:rsidR="00000000" w:rsidDel="00000000" w:rsidP="00000000" w:rsidRDefault="00000000" w:rsidRPr="00000000" w14:paraId="0000003D">
      <w:pPr>
        <w:spacing w:after="0" w:before="0" w:lineRule="auto"/>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after="0" w:before="0" w:lineRule="auto"/>
        <w:rPr>
          <w:b w:val="1"/>
          <w:bCs w:val="1"/>
          <w:color w:val="000000"/>
          <w:sz w:val="24"/>
          <w:szCs w:val="24"/>
        </w:rPr>
      </w:pPr>
      <w:bookmarkStart w:colFirst="0" w:colLast="0" w:name="_yuq9wl353fvx" w:id="25"/>
      <w:bookmarkEnd w:id="25"/>
      <w:r w:rsidDel="00000000" w:rsidR="00000000" w:rsidRPr="00000000">
        <w:rPr>
          <w:b w:val="1"/>
          <w:bCs w:val="1"/>
          <w:color w:val="000000"/>
          <w:sz w:val="24"/>
          <w:szCs w:val="24"/>
          <w:rtl w:val="0"/>
        </w:rPr>
        <w:t xml:space="preserve">25. 8.</w:t>
      </w:r>
    </w:p>
    <w:p w:rsidR="00000000" w:rsidDel="00000000" w:rsidP="00000000" w:rsidRDefault="00000000" w:rsidRPr="00000000" w14:paraId="0000003F">
      <w:pPr>
        <w:spacing w:after="0" w:before="0" w:lineRule="auto"/>
        <w:rPr>
          <w:sz w:val="24"/>
          <w:szCs w:val="24"/>
        </w:rPr>
      </w:pPr>
      <w:r w:rsidDel="00000000" w:rsidR="00000000" w:rsidRPr="00000000">
        <w:rPr>
          <w:b w:val="1"/>
          <w:bCs w:val="1"/>
          <w:sz w:val="24"/>
          <w:szCs w:val="24"/>
          <w:rtl w:val="0"/>
        </w:rPr>
        <w:t xml:space="preserve">Bez zlého úmyslu / Absence of Malice</w:t>
        <w:br w:type="textWrapping"/>
      </w:r>
      <w:r w:rsidDel="00000000" w:rsidR="00000000" w:rsidRPr="00000000">
        <w:rPr>
          <w:sz w:val="24"/>
          <w:szCs w:val="24"/>
          <w:rtl w:val="0"/>
        </w:rPr>
        <w:t xml:space="preserve">Sydney Pollack, USA (1981, 116 min)</w:t>
        <w:br w:type="textWrapping"/>
        <w:t xml:space="preserve">drama / romantický</w:t>
      </w:r>
    </w:p>
    <w:p w:rsidR="00000000" w:rsidDel="00000000" w:rsidP="00000000" w:rsidRDefault="00000000" w:rsidRPr="00000000" w14:paraId="00000040">
      <w:pPr>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line="276" w:lineRule="auto"/>
        <w:jc w:val="both"/>
        <w:rPr>
          <w:sz w:val="24"/>
          <w:szCs w:val="24"/>
        </w:rPr>
      </w:pPr>
      <w:r w:rsidDel="00000000" w:rsidR="00000000" w:rsidRPr="00000000">
        <w:rPr>
          <w:sz w:val="24"/>
          <w:szCs w:val="24"/>
          <w:rtl w:val="0"/>
        </w:rPr>
        <w:t xml:space="preserve">Vstupenky je možné zakoupit online, v otvírací době pokladny DOXu (Poupětova 1) a v den projekce od 20 hodin do 21.30 v pokladně DOX+ (Poupětova 3).</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line="276" w:lineRule="auto"/>
        <w:jc w:val="both"/>
        <w:rPr>
          <w:sz w:val="24"/>
          <w:szCs w:val="24"/>
        </w:rPr>
      </w:pP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line="276" w:lineRule="auto"/>
        <w:jc w:val="both"/>
        <w:rPr>
          <w:sz w:val="24"/>
          <w:szCs w:val="24"/>
        </w:rPr>
      </w:pPr>
      <w:r w:rsidDel="00000000" w:rsidR="00000000" w:rsidRPr="00000000">
        <w:rPr>
          <w:sz w:val="24"/>
          <w:szCs w:val="24"/>
          <w:rtl w:val="0"/>
        </w:rPr>
        <w:t xml:space="preserve">V případě nepříznivého počasí bude projekce zrušena. Peníze vrátíme, pokud promítání ještě nezačalo.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line="276" w:lineRule="auto"/>
        <w:jc w:val="both"/>
        <w:rPr>
          <w:sz w:val="24"/>
          <w:szCs w:val="24"/>
        </w:rPr>
      </w:pP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line="276" w:lineRule="auto"/>
        <w:jc w:val="both"/>
        <w:rPr>
          <w:sz w:val="24"/>
          <w:szCs w:val="24"/>
        </w:rPr>
      </w:pPr>
      <w:r w:rsidDel="00000000" w:rsidR="00000000" w:rsidRPr="00000000">
        <w:rPr>
          <w:sz w:val="24"/>
          <w:szCs w:val="24"/>
          <w:rtl w:val="0"/>
        </w:rPr>
        <w:t xml:space="preserve">Terasa DOX+ a bar bude otevřen před projekcí od 20 hodin. </w:t>
      </w:r>
    </w:p>
    <w:p w:rsidR="00000000" w:rsidDel="00000000" w:rsidP="00000000" w:rsidRDefault="00000000" w:rsidRPr="00000000" w14:paraId="00000046">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47">
      <w:pPr>
        <w:shd w:fill="ffffff" w:val="clear"/>
        <w:spacing w:line="276" w:lineRule="auto"/>
        <w:rPr>
          <w:sz w:val="24"/>
          <w:szCs w:val="24"/>
        </w:rPr>
      </w:pPr>
      <w:r w:rsidDel="00000000" w:rsidR="00000000" w:rsidRPr="00000000">
        <w:rPr>
          <w:sz w:val="24"/>
          <w:szCs w:val="24"/>
          <w:rtl w:val="0"/>
        </w:rPr>
        <w:t xml:space="preserve">Tiskovou zprávu a fotografie lze po registraci stáhnout v sekci </w:t>
      </w:r>
      <w:hyperlink r:id="rId7">
        <w:r w:rsidDel="00000000" w:rsidR="00000000" w:rsidRPr="00000000">
          <w:rPr>
            <w:color w:val="0000ff"/>
            <w:sz w:val="24"/>
            <w:szCs w:val="24"/>
            <w:u w:val="single"/>
            <w:rtl w:val="0"/>
          </w:rPr>
          <w:t xml:space="preserve">Press</w:t>
        </w:r>
      </w:hyperlink>
      <w:r w:rsidDel="00000000" w:rsidR="00000000" w:rsidRPr="00000000">
        <w:rPr>
          <w:sz w:val="24"/>
          <w:szCs w:val="24"/>
          <w:rtl w:val="0"/>
        </w:rPr>
        <w:t xml:space="preserve">.</w:t>
      </w:r>
    </w:p>
    <w:p w:rsidR="00000000" w:rsidDel="00000000" w:rsidP="00000000" w:rsidRDefault="00000000" w:rsidRPr="00000000" w14:paraId="00000048">
      <w:pPr>
        <w:spacing w:line="276" w:lineRule="auto"/>
        <w:ind w:left="142" w:firstLine="0"/>
        <w:rPr>
          <w:sz w:val="24"/>
          <w:szCs w:val="24"/>
        </w:rPr>
      </w:pPr>
      <w:r w:rsidDel="00000000" w:rsidR="00000000" w:rsidRPr="00000000">
        <w:rPr>
          <w:rtl w:val="0"/>
        </w:rPr>
      </w:r>
    </w:p>
    <w:p w:rsidR="00000000" w:rsidDel="00000000" w:rsidP="00000000" w:rsidRDefault="00000000" w:rsidRPr="00000000" w14:paraId="00000049">
      <w:pPr>
        <w:spacing w:line="276" w:lineRule="auto"/>
        <w:rPr>
          <w:sz w:val="24"/>
          <w:szCs w:val="24"/>
        </w:rPr>
      </w:pPr>
      <w:r w:rsidDel="00000000" w:rsidR="00000000" w:rsidRPr="00000000">
        <w:rPr>
          <w:color w:val="ff0000"/>
          <w:sz w:val="24"/>
          <w:szCs w:val="24"/>
          <w:rtl w:val="0"/>
        </w:rPr>
        <w:t xml:space="preserve">Kontakt:</w:t>
      </w:r>
      <w:r w:rsidDel="00000000" w:rsidR="00000000" w:rsidRPr="00000000">
        <w:rPr>
          <w:rtl w:val="0"/>
        </w:rPr>
      </w:r>
    </w:p>
    <w:p w:rsidR="00000000" w:rsidDel="00000000" w:rsidP="00000000" w:rsidRDefault="00000000" w:rsidRPr="00000000" w14:paraId="0000004A">
      <w:pPr>
        <w:spacing w:line="276" w:lineRule="auto"/>
        <w:rPr>
          <w:sz w:val="24"/>
          <w:szCs w:val="24"/>
        </w:rPr>
      </w:pPr>
      <w:r w:rsidDel="00000000" w:rsidR="00000000" w:rsidRPr="00000000">
        <w:rPr>
          <w:b w:val="1"/>
          <w:bCs w:val="1"/>
          <w:sz w:val="24"/>
          <w:szCs w:val="24"/>
          <w:rtl w:val="0"/>
        </w:rPr>
        <w:t xml:space="preserve">Karolína Kočí</w:t>
      </w:r>
      <w:r w:rsidDel="00000000" w:rsidR="00000000" w:rsidRPr="00000000">
        <w:rPr>
          <w:sz w:val="24"/>
          <w:szCs w:val="24"/>
          <w:rtl w:val="0"/>
        </w:rPr>
        <w:br w:type="textWrapping"/>
      </w:r>
      <w:r w:rsidDel="00000000" w:rsidR="00000000" w:rsidRPr="00000000">
        <w:rPr>
          <w:color w:val="ff0000"/>
          <w:sz w:val="24"/>
          <w:szCs w:val="24"/>
          <w:rtl w:val="0"/>
        </w:rPr>
        <w:t xml:space="preserve">E</w:t>
      </w:r>
      <w:r w:rsidDel="00000000" w:rsidR="00000000" w:rsidRPr="00000000">
        <w:rPr>
          <w:sz w:val="24"/>
          <w:szCs w:val="24"/>
          <w:rtl w:val="0"/>
        </w:rPr>
        <w:t xml:space="preserve"> </w:t>
      </w:r>
      <w:hyperlink r:id="rId8">
        <w:r w:rsidDel="00000000" w:rsidR="00000000" w:rsidRPr="00000000">
          <w:rPr>
            <w:color w:val="0000ff"/>
            <w:sz w:val="24"/>
            <w:szCs w:val="24"/>
            <w:u w:val="single"/>
            <w:rtl w:val="0"/>
          </w:rPr>
          <w:t xml:space="preserve">karolina.koci@dox.cz</w:t>
        </w:r>
      </w:hyperlink>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color w:val="ff0000"/>
          <w:sz w:val="24"/>
          <w:szCs w:val="24"/>
          <w:rtl w:val="0"/>
        </w:rPr>
        <w:t xml:space="preserve">T</w:t>
      </w:r>
      <w:r w:rsidDel="00000000" w:rsidR="00000000" w:rsidRPr="00000000">
        <w:rPr>
          <w:sz w:val="24"/>
          <w:szCs w:val="24"/>
          <w:rtl w:val="0"/>
        </w:rPr>
        <w:t xml:space="preserve"> +420 777 870 219</w:t>
      </w:r>
    </w:p>
    <w:p w:rsidR="00000000" w:rsidDel="00000000" w:rsidP="00000000" w:rsidRDefault="00000000" w:rsidRPr="00000000" w14:paraId="0000004C">
      <w:pPr>
        <w:spacing w:line="276" w:lineRule="auto"/>
        <w:rPr>
          <w:sz w:val="24"/>
          <w:szCs w:val="24"/>
        </w:rPr>
      </w:pPr>
      <w:r w:rsidDel="00000000" w:rsidR="00000000" w:rsidRPr="00000000">
        <w:rPr>
          <w:b w:val="1"/>
          <w:bCs w:val="1"/>
          <w:color w:val="ff0000"/>
          <w:sz w:val="24"/>
          <w:szCs w:val="24"/>
          <w:rtl w:val="0"/>
        </w:rPr>
        <w:t xml:space="preserve">www.dox.cz</w:t>
      </w:r>
      <w:r w:rsidDel="00000000" w:rsidR="00000000" w:rsidRPr="00000000">
        <w:rPr>
          <w:rtl w:val="0"/>
        </w:rPr>
      </w:r>
    </w:p>
    <w:p w:rsidR="00000000" w:rsidDel="00000000" w:rsidP="00000000" w:rsidRDefault="00000000" w:rsidRPr="00000000" w14:paraId="0000004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left" w:leader="none" w:pos="708"/>
        <w:tab w:val="left" w:leader="none" w:pos="1416"/>
        <w:tab w:val="left" w:leader="none" w:pos="2124"/>
        <w:tab w:val="left" w:leader="none" w:pos="2832"/>
        <w:tab w:val="left" w:leader="none" w:pos="3540"/>
        <w:tab w:val="left" w:leader="none" w:pos="7396"/>
      </w:tabs>
      <w:spacing w:line="240" w:lineRule="auto"/>
      <w:rPr/>
    </w:pPr>
    <w:r w:rsidDel="00000000" w:rsidR="00000000" w:rsidRPr="00000000">
      <w:rPr>
        <w:rFonts w:ascii="Cambria" w:cs="Cambria" w:eastAsia="Cambria" w:hAnsi="Cambria"/>
        <w:sz w:val="24"/>
        <w:szCs w:val="24"/>
      </w:rPr>
      <w:drawing>
        <wp:inline distB="0" distT="0" distL="0" distR="0">
          <wp:extent cx="1330325" cy="415925"/>
          <wp:effectExtent b="0" l="0" r="0" t="0"/>
          <wp:docPr id="3" name="image1.png"/>
          <a:graphic>
            <a:graphicData uri="http://schemas.openxmlformats.org/drawingml/2006/picture">
              <pic:pic>
                <pic:nvPicPr>
                  <pic:cNvPr id="0" name="image1.png"/>
                  <pic:cNvPicPr preferRelativeResize="0"/>
                </pic:nvPicPr>
                <pic:blipFill>
                  <a:blip r:embed="rId1"/>
                  <a:srcRect b="-147" l="-56" r="-55" t="-147"/>
                  <a:stretch>
                    <a:fillRect/>
                  </a:stretch>
                </pic:blipFill>
                <pic:spPr>
                  <a:xfrm>
                    <a:off x="0" y="0"/>
                    <a:ext cx="1330325" cy="4159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4657725</wp:posOffset>
              </wp:positionH>
              <wp:positionV relativeFrom="paragraph">
                <wp:posOffset>-66674</wp:posOffset>
              </wp:positionV>
              <wp:extent cx="1397635" cy="1167887"/>
              <wp:effectExtent b="0" l="0" r="0" t="0"/>
              <wp:wrapNone/>
              <wp:docPr id="1" name=""/>
              <a:graphic>
                <a:graphicData uri="http://schemas.microsoft.com/office/word/2010/wordprocessingShape">
                  <wps:wsp>
                    <wps:cNvSpPr/>
                    <wps:cNvPr id="2" name="Shape 2"/>
                    <wps:spPr>
                      <a:xfrm>
                        <a:off x="4661460" y="3209760"/>
                        <a:ext cx="1369080" cy="11404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0"/>
                              <w:vertAlign w:val="baseline"/>
                            </w:rPr>
                            <w:t xml:space="preserve">Tisková zpráva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0000"/>
                              <w:sz w:val="20"/>
                              <w:vertAlign w:val="baseline"/>
                            </w:rPr>
                          </w:r>
                          <w:r w:rsidDel="00000000" w:rsidR="00000000" w:rsidRPr="00000000">
                            <w:rPr>
                              <w:rFonts w:ascii="Arial" w:cs="Arial" w:eastAsia="Arial" w:hAnsi="Arial"/>
                              <w:b w:val="0"/>
                              <w:i w:val="0"/>
                              <w:smallCaps w:val="0"/>
                              <w:strike w:val="0"/>
                              <w:color w:val="ff0000"/>
                              <w:sz w:val="20"/>
                              <w:vertAlign w:val="baseline"/>
                            </w:rPr>
                            <w:t xml:space="preserve">9</w:t>
                          </w:r>
                          <w:r w:rsidDel="00000000" w:rsidR="00000000" w:rsidRPr="00000000">
                            <w:rPr>
                              <w:rFonts w:ascii="Arial" w:cs="Arial" w:eastAsia="Arial" w:hAnsi="Arial"/>
                              <w:b w:val="0"/>
                              <w:i w:val="0"/>
                              <w:smallCaps w:val="0"/>
                              <w:strike w:val="0"/>
                              <w:color w:val="ff0000"/>
                              <w:sz w:val="20"/>
                              <w:vertAlign w:val="baseline"/>
                            </w:rPr>
                            <w:t xml:space="preserve">. </w:t>
                          </w:r>
                          <w:r w:rsidDel="00000000" w:rsidR="00000000" w:rsidRPr="00000000">
                            <w:rPr>
                              <w:rFonts w:ascii="Arial" w:cs="Arial" w:eastAsia="Arial" w:hAnsi="Arial"/>
                              <w:b w:val="0"/>
                              <w:i w:val="0"/>
                              <w:smallCaps w:val="0"/>
                              <w:strike w:val="0"/>
                              <w:color w:val="ff0000"/>
                              <w:sz w:val="20"/>
                              <w:vertAlign w:val="baseline"/>
                            </w:rPr>
                            <w:t xml:space="preserve">6</w:t>
                          </w:r>
                          <w:r w:rsidDel="00000000" w:rsidR="00000000" w:rsidRPr="00000000">
                            <w:rPr>
                              <w:rFonts w:ascii="Arial" w:cs="Arial" w:eastAsia="Arial" w:hAnsi="Arial"/>
                              <w:b w:val="0"/>
                              <w:i w:val="0"/>
                              <w:smallCaps w:val="0"/>
                              <w:strike w:val="0"/>
                              <w:color w:val="ff0000"/>
                              <w:sz w:val="20"/>
                              <w:vertAlign w:val="baseline"/>
                            </w:rPr>
                            <w:t xml:space="preserve">. 202</w:t>
                          </w:r>
                          <w:r w:rsidDel="00000000" w:rsidR="00000000" w:rsidRPr="00000000">
                            <w:rPr>
                              <w:rFonts w:ascii="Arial" w:cs="Arial" w:eastAsia="Arial" w:hAnsi="Arial"/>
                              <w:b w:val="0"/>
                              <w:i w:val="0"/>
                              <w:smallCaps w:val="0"/>
                              <w:strike w:val="0"/>
                              <w:color w:val="ff0000"/>
                              <w:sz w:val="20"/>
                              <w:vertAlign w:val="baseline"/>
                            </w:rPr>
                            <w:t xml:space="preserve">6</w:t>
                          </w:r>
                        </w:p>
                      </w:txbxContent>
                    </wps:txbx>
                    <wps:bodyPr anchorCtr="0" anchor="t" bIns="48225" lIns="93950" spcFirstLastPara="1" rIns="93950" wrap="square" tIns="482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4657725</wp:posOffset>
              </wp:positionH>
              <wp:positionV relativeFrom="paragraph">
                <wp:posOffset>-66674</wp:posOffset>
              </wp:positionV>
              <wp:extent cx="1397635" cy="1167887"/>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397635" cy="116788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dox.cz/users_area/register" TargetMode="External"/><Relationship Id="rId8" Type="http://schemas.openxmlformats.org/officeDocument/2006/relationships/hyperlink" Target="mailto:karolina.koci@dox.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