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920B3" w14:textId="328A6E27" w:rsidR="0003253D" w:rsidRPr="00B96325" w:rsidRDefault="0003253D" w:rsidP="00B96325">
      <w:pPr>
        <w:spacing w:line="276" w:lineRule="auto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Krucifix ponořený v moči, m</w:t>
      </w:r>
      <w:r w:rsidR="006A082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učírny </w:t>
      </w:r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nebo stoupenci Ku-klux-klanu</w:t>
      </w:r>
      <w:r w:rsidR="00351A03">
        <w:rPr>
          <w:rFonts w:asciiTheme="minorHAnsi" w:hAnsiTheme="minorHAnsi" w:cstheme="minorHAnsi"/>
          <w:b/>
          <w:bCs/>
          <w:color w:val="FF0000"/>
          <w:sz w:val="32"/>
          <w:szCs w:val="32"/>
        </w:rPr>
        <w:t>:</w:t>
      </w:r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DOX zahajuje výstavu </w:t>
      </w:r>
      <w:proofErr w:type="spellStart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Infamous</w:t>
      </w:r>
      <w:proofErr w:type="spellEnd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Beauty</w:t>
      </w:r>
      <w:proofErr w:type="spellEnd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– průřez tvorbou kontroverzního amerického fotografa Andrese </w:t>
      </w:r>
      <w:proofErr w:type="spellStart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Serrana</w:t>
      </w:r>
      <w:proofErr w:type="spellEnd"/>
      <w:r w:rsidRPr="00B96325">
        <w:rPr>
          <w:rFonts w:asciiTheme="minorHAnsi" w:hAnsiTheme="minorHAnsi" w:cstheme="minorHAnsi"/>
          <w:b/>
          <w:bCs/>
          <w:color w:val="FF0000"/>
          <w:sz w:val="32"/>
          <w:szCs w:val="32"/>
        </w:rPr>
        <w:t>. Umělce, který celý život hledá krásu a nebojí se tabuizovaných témat.</w:t>
      </w:r>
    </w:p>
    <w:p w14:paraId="0E1865E5" w14:textId="77777777" w:rsidR="0003253D" w:rsidRPr="00FB3747" w:rsidRDefault="0003253D" w:rsidP="0003253D">
      <w:pPr>
        <w:rPr>
          <w:rFonts w:asciiTheme="minorHAnsi" w:hAnsiTheme="minorHAnsi" w:cstheme="minorHAnsi"/>
          <w:sz w:val="28"/>
          <w:szCs w:val="28"/>
        </w:rPr>
      </w:pPr>
    </w:p>
    <w:p w14:paraId="5909C720" w14:textId="372E804C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b/>
          <w:bCs/>
        </w:rPr>
      </w:pPr>
      <w:r w:rsidRPr="00B96325">
        <w:rPr>
          <w:rFonts w:asciiTheme="minorHAnsi" w:hAnsiTheme="minorHAnsi" w:cstheme="minorHAnsi"/>
          <w:b/>
          <w:bCs/>
        </w:rPr>
        <w:t xml:space="preserve">Centrum současného umění DOX </w:t>
      </w:r>
      <w:r w:rsidR="00DB331A">
        <w:rPr>
          <w:rFonts w:asciiTheme="minorHAnsi" w:hAnsiTheme="minorHAnsi" w:cstheme="minorHAnsi"/>
          <w:b/>
          <w:bCs/>
        </w:rPr>
        <w:t xml:space="preserve">ve výstavě </w:t>
      </w:r>
      <w:proofErr w:type="spellStart"/>
      <w:r w:rsidR="00DB331A">
        <w:rPr>
          <w:rFonts w:asciiTheme="minorHAnsi" w:hAnsiTheme="minorHAnsi" w:cstheme="minorHAnsi"/>
          <w:b/>
          <w:bCs/>
        </w:rPr>
        <w:t>Infamous</w:t>
      </w:r>
      <w:proofErr w:type="spellEnd"/>
      <w:r w:rsidR="00DB33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331A">
        <w:rPr>
          <w:rFonts w:asciiTheme="minorHAnsi" w:hAnsiTheme="minorHAnsi" w:cstheme="minorHAnsi"/>
          <w:b/>
          <w:bCs/>
        </w:rPr>
        <w:t>Beauty</w:t>
      </w:r>
      <w:proofErr w:type="spellEnd"/>
      <w:r w:rsidR="00DB331A">
        <w:rPr>
          <w:rFonts w:asciiTheme="minorHAnsi" w:hAnsiTheme="minorHAnsi" w:cstheme="minorHAnsi"/>
          <w:b/>
          <w:bCs/>
        </w:rPr>
        <w:t xml:space="preserve"> </w:t>
      </w:r>
      <w:r w:rsidRPr="00B96325">
        <w:rPr>
          <w:rFonts w:asciiTheme="minorHAnsi" w:hAnsiTheme="minorHAnsi" w:cstheme="minorHAnsi"/>
          <w:b/>
          <w:bCs/>
        </w:rPr>
        <w:t xml:space="preserve">odhalí na 120 velkoformátových fotografií umělce, který přepsal dějiny americké kulturní scény. Tvorba Newyorčana Andrese </w:t>
      </w:r>
      <w:proofErr w:type="spellStart"/>
      <w:r w:rsidRPr="00B96325">
        <w:rPr>
          <w:rFonts w:asciiTheme="minorHAnsi" w:hAnsiTheme="minorHAnsi" w:cstheme="minorHAnsi"/>
          <w:b/>
          <w:bCs/>
        </w:rPr>
        <w:t>Serrana</w:t>
      </w:r>
      <w:proofErr w:type="spellEnd"/>
      <w:r w:rsidRPr="00B96325">
        <w:rPr>
          <w:rFonts w:asciiTheme="minorHAnsi" w:hAnsiTheme="minorHAnsi" w:cstheme="minorHAnsi"/>
          <w:b/>
          <w:bCs/>
        </w:rPr>
        <w:t xml:space="preserve"> (</w:t>
      </w:r>
      <w:r w:rsidR="00BD1316" w:rsidRPr="00B96325">
        <w:rPr>
          <w:rFonts w:asciiTheme="minorHAnsi" w:hAnsiTheme="minorHAnsi" w:cstheme="minorHAnsi"/>
          <w:b/>
          <w:bCs/>
        </w:rPr>
        <w:t>7</w:t>
      </w:r>
      <w:r w:rsidR="00BD1316">
        <w:rPr>
          <w:rFonts w:asciiTheme="minorHAnsi" w:hAnsiTheme="minorHAnsi" w:cstheme="minorHAnsi"/>
          <w:b/>
          <w:bCs/>
        </w:rPr>
        <w:t>2</w:t>
      </w:r>
      <w:r w:rsidRPr="00B96325">
        <w:rPr>
          <w:rFonts w:asciiTheme="minorHAnsi" w:hAnsiTheme="minorHAnsi" w:cstheme="minorHAnsi"/>
          <w:b/>
          <w:bCs/>
        </w:rPr>
        <w:t xml:space="preserve">) přináší silné emoce, kontrasty i odhalování polopravd. Už 40 let se </w:t>
      </w:r>
      <w:r w:rsidR="001E046C">
        <w:rPr>
          <w:rFonts w:asciiTheme="minorHAnsi" w:hAnsiTheme="minorHAnsi" w:cstheme="minorHAnsi"/>
          <w:b/>
          <w:bCs/>
        </w:rPr>
        <w:t xml:space="preserve">ve </w:t>
      </w:r>
      <w:r w:rsidRPr="00B96325">
        <w:rPr>
          <w:rFonts w:asciiTheme="minorHAnsi" w:hAnsiTheme="minorHAnsi" w:cstheme="minorHAnsi"/>
          <w:b/>
          <w:bCs/>
        </w:rPr>
        <w:t xml:space="preserve">svém díle zabývá společenskými otázkami, sexualitou, rasovou nesnášenlivostí a temnými aspekty lidského bytí. </w:t>
      </w:r>
    </w:p>
    <w:p w14:paraId="4F966AB4" w14:textId="33B33605" w:rsidR="00A118E9" w:rsidRDefault="00A118E9" w:rsidP="00B96325">
      <w:pPr>
        <w:spacing w:line="360" w:lineRule="auto"/>
        <w:rPr>
          <w:rFonts w:asciiTheme="minorHAnsi" w:hAnsiTheme="minorHAnsi" w:cstheme="minorHAnsi"/>
          <w:noProof/>
          <w:color w:val="000000" w:themeColor="text1"/>
          <w:lang w:eastAsia="cs-CZ"/>
        </w:rPr>
      </w:pPr>
      <w:r w:rsidRPr="00A118E9">
        <w:rPr>
          <w:rFonts w:asciiTheme="minorHAnsi" w:hAnsiTheme="minorHAnsi" w:cstheme="minorHAnsi"/>
          <w:noProof/>
          <w:color w:val="000000" w:themeColor="text1"/>
          <w:lang w:eastAsia="cs-CZ"/>
        </w:rPr>
        <w:drawing>
          <wp:inline distT="0" distB="0" distL="0" distR="0" wp14:anchorId="72389EF8" wp14:editId="2A9A818E">
            <wp:extent cx="5878286" cy="3912217"/>
            <wp:effectExtent l="0" t="0" r="8255" b="0"/>
            <wp:docPr id="3" name="Obrázek 3" descr="P:\Doxstorage\VÝSTAVY 2023\5. Andres Serrano_Infamous Beauty\5. PRESS\zmenšené foto do TZ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Doxstorage\VÝSTAVY 2023\5. Andres Serrano_Infamous Beauty\5. PRESS\zmenšené foto do TZ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53" cy="39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CFA9" w14:textId="7D58B7F7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B96325">
        <w:rPr>
          <w:rFonts w:asciiTheme="minorHAnsi" w:hAnsiTheme="minorHAnsi" w:cstheme="minorHAnsi"/>
          <w:b/>
          <w:bCs/>
          <w:color w:val="000000" w:themeColor="text1"/>
        </w:rPr>
        <w:t>Serrano</w:t>
      </w:r>
      <w:proofErr w:type="spellEnd"/>
      <w:r w:rsidRPr="00B96325">
        <w:rPr>
          <w:rFonts w:asciiTheme="minorHAnsi" w:hAnsiTheme="minorHAnsi" w:cstheme="minorHAnsi"/>
          <w:b/>
          <w:bCs/>
          <w:color w:val="000000" w:themeColor="text1"/>
        </w:rPr>
        <w:t xml:space="preserve"> fotografoval řadu ožehavých témat, například stoupence Ku-klux-klanu, mrtvé v márnici, detaily střelných zbraní nebo popálené osoby. Vydal se i do newyorského metra, kde portrétoval bezdomovce. Nemalou část své tvorby věnoval lidské sexualitě, kdy se snažil překročit tabu a představit divákům různé formy sexuálních identit, ať už se jednalo o homosexuální i jiné orientace, nebo fetiše. Ve svých raných dílech využíval </w:t>
      </w:r>
      <w:r w:rsidR="006C6620">
        <w:rPr>
          <w:rFonts w:asciiTheme="minorHAnsi" w:hAnsiTheme="minorHAnsi" w:cstheme="minorHAnsi"/>
          <w:b/>
          <w:bCs/>
          <w:color w:val="000000" w:themeColor="text1"/>
        </w:rPr>
        <w:t xml:space="preserve">rovněž </w:t>
      </w:r>
      <w:r w:rsidRPr="00B96325">
        <w:rPr>
          <w:rFonts w:asciiTheme="minorHAnsi" w:hAnsiTheme="minorHAnsi" w:cstheme="minorHAnsi"/>
          <w:b/>
          <w:bCs/>
          <w:color w:val="000000" w:themeColor="text1"/>
        </w:rPr>
        <w:t xml:space="preserve">tělesné tekutiny (moč, krev, mateřské mléko apod.). </w:t>
      </w:r>
      <w:r w:rsidR="006C6620">
        <w:rPr>
          <w:rFonts w:asciiTheme="minorHAnsi" w:hAnsiTheme="minorHAnsi" w:cstheme="minorHAnsi"/>
          <w:b/>
          <w:bCs/>
          <w:color w:val="000000" w:themeColor="text1"/>
        </w:rPr>
        <w:t>J</w:t>
      </w:r>
      <w:r w:rsidR="00351A03">
        <w:rPr>
          <w:rFonts w:asciiTheme="minorHAnsi" w:hAnsiTheme="minorHAnsi" w:cstheme="minorHAnsi"/>
          <w:b/>
          <w:bCs/>
          <w:color w:val="000000" w:themeColor="text1"/>
        </w:rPr>
        <w:t xml:space="preserve">ednou ze svých posledních sérií se snažil </w:t>
      </w:r>
      <w:r w:rsidR="000E7985">
        <w:rPr>
          <w:rFonts w:asciiTheme="minorHAnsi" w:hAnsiTheme="minorHAnsi" w:cstheme="minorHAnsi"/>
          <w:b/>
          <w:bCs/>
          <w:color w:val="000000" w:themeColor="text1"/>
        </w:rPr>
        <w:t xml:space="preserve">poukázat </w:t>
      </w:r>
      <w:r w:rsidR="00351A03">
        <w:rPr>
          <w:rFonts w:asciiTheme="minorHAnsi" w:hAnsiTheme="minorHAnsi" w:cstheme="minorHAnsi"/>
          <w:b/>
          <w:bCs/>
          <w:color w:val="000000" w:themeColor="text1"/>
        </w:rPr>
        <w:t xml:space="preserve">na to, jak plíživě se Donald </w:t>
      </w:r>
      <w:proofErr w:type="spellStart"/>
      <w:r w:rsidR="00351A03">
        <w:rPr>
          <w:rFonts w:asciiTheme="minorHAnsi" w:hAnsiTheme="minorHAnsi" w:cstheme="minorHAnsi"/>
          <w:b/>
          <w:bCs/>
          <w:color w:val="000000" w:themeColor="text1"/>
        </w:rPr>
        <w:t>Trump</w:t>
      </w:r>
      <w:proofErr w:type="spellEnd"/>
      <w:r w:rsidR="00351A0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E7985">
        <w:rPr>
          <w:rFonts w:asciiTheme="minorHAnsi" w:hAnsiTheme="minorHAnsi" w:cstheme="minorHAnsi"/>
          <w:b/>
          <w:bCs/>
          <w:color w:val="000000" w:themeColor="text1"/>
        </w:rPr>
        <w:t xml:space="preserve">pokouší </w:t>
      </w:r>
      <w:r w:rsidR="00351A03">
        <w:rPr>
          <w:rFonts w:asciiTheme="minorHAnsi" w:hAnsiTheme="minorHAnsi" w:cstheme="minorHAnsi"/>
          <w:b/>
          <w:bCs/>
          <w:color w:val="000000" w:themeColor="text1"/>
        </w:rPr>
        <w:t xml:space="preserve">ovládnout USA. </w:t>
      </w:r>
    </w:p>
    <w:p w14:paraId="69B15F2F" w14:textId="77777777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2654D59A" w14:textId="77777777" w:rsidR="00AA0D3F" w:rsidRDefault="0003253D" w:rsidP="00B96325">
      <w:pPr>
        <w:spacing w:line="360" w:lineRule="auto"/>
        <w:rPr>
          <w:rFonts w:asciiTheme="minorHAnsi" w:hAnsiTheme="minorHAnsi" w:cstheme="minorHAnsi"/>
          <w:i/>
          <w:iCs/>
          <w:color w:val="212121"/>
        </w:rPr>
      </w:pPr>
      <w:r w:rsidRPr="00B96325">
        <w:rPr>
          <w:rFonts w:asciiTheme="minorHAnsi" w:hAnsiTheme="minorHAnsi" w:cstheme="minorHAnsi"/>
          <w:color w:val="000000" w:themeColor="text1"/>
        </w:rPr>
        <w:lastRenderedPageBreak/>
        <w:t xml:space="preserve">Sám Andres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si přitom nevybírá témata podle toho, zda jsou pro společnost tabu, ale podle toho, co jej osobně zajímá</w:t>
      </w:r>
      <w:r w:rsidRPr="005243F4">
        <w:rPr>
          <w:rFonts w:asciiTheme="minorHAnsi" w:hAnsiTheme="minorHAnsi" w:cstheme="minorHAnsi"/>
          <w:color w:val="000000" w:themeColor="text1"/>
        </w:rPr>
        <w:t xml:space="preserve">: </w:t>
      </w:r>
      <w:r w:rsidR="005243F4" w:rsidRPr="005243F4">
        <w:rPr>
          <w:rFonts w:asciiTheme="minorHAnsi" w:eastAsia="Times New Roman" w:hAnsiTheme="minorHAnsi" w:cstheme="minorHAnsi"/>
          <w:color w:val="212121"/>
          <w:lang w:eastAsia="cs-CZ"/>
        </w:rPr>
        <w:t>„</w:t>
      </w:r>
      <w:r w:rsidRPr="005243F4">
        <w:rPr>
          <w:rFonts w:asciiTheme="minorHAnsi" w:hAnsiTheme="minorHAnsi" w:cstheme="minorHAnsi"/>
          <w:i/>
          <w:iCs/>
          <w:color w:val="212121"/>
        </w:rPr>
        <w:t xml:space="preserve">Témata si </w:t>
      </w:r>
      <w:r w:rsidR="006C6620">
        <w:rPr>
          <w:rFonts w:asciiTheme="minorHAnsi" w:hAnsiTheme="minorHAnsi" w:cstheme="minorHAnsi"/>
          <w:i/>
          <w:iCs/>
          <w:color w:val="212121"/>
        </w:rPr>
        <w:t>volím</w:t>
      </w:r>
      <w:r w:rsidR="006C6620" w:rsidRPr="005243F4">
        <w:rPr>
          <w:rFonts w:asciiTheme="minorHAnsi" w:hAnsiTheme="minorHAnsi" w:cstheme="minorHAnsi"/>
          <w:i/>
          <w:iCs/>
          <w:color w:val="212121"/>
        </w:rPr>
        <w:t xml:space="preserve"> </w:t>
      </w:r>
      <w:r w:rsidRPr="005243F4">
        <w:rPr>
          <w:rFonts w:asciiTheme="minorHAnsi" w:hAnsiTheme="minorHAnsi" w:cstheme="minorHAnsi"/>
          <w:i/>
          <w:iCs/>
          <w:color w:val="212121"/>
        </w:rPr>
        <w:t xml:space="preserve">sám, rodí se v mé hlavě. Mohou se vztahovat k lidem, </w:t>
      </w:r>
    </w:p>
    <w:p w14:paraId="6D1A99EE" w14:textId="1F9344F9" w:rsidR="0003253D" w:rsidRPr="005243F4" w:rsidRDefault="0003253D" w:rsidP="00B96325">
      <w:pPr>
        <w:spacing w:line="360" w:lineRule="auto"/>
        <w:rPr>
          <w:rFonts w:asciiTheme="minorHAnsi" w:eastAsia="Times New Roman" w:hAnsiTheme="minorHAnsi" w:cstheme="minorHAnsi"/>
          <w:color w:val="212121"/>
          <w:highlight w:val="yellow"/>
          <w:lang w:eastAsia="cs-CZ"/>
        </w:rPr>
      </w:pPr>
      <w:r w:rsidRPr="005243F4">
        <w:rPr>
          <w:rFonts w:asciiTheme="minorHAnsi" w:hAnsiTheme="minorHAnsi" w:cstheme="minorHAnsi"/>
          <w:i/>
          <w:iCs/>
          <w:color w:val="212121"/>
        </w:rPr>
        <w:t xml:space="preserve">k místům, problémům nebo nápadům okolí. Fotografie obvykle pramení z mé mysli a pak se snažím zjistit, jak bych je mohl uskutečnit. Neřekl bych, že se věnuji tématům, která jsou pro mě tabu, spíš neprozkoumaná. </w:t>
      </w:r>
      <w:r w:rsidR="00DE431B">
        <w:rPr>
          <w:rFonts w:asciiTheme="minorHAnsi" w:hAnsiTheme="minorHAnsi" w:cstheme="minorHAnsi"/>
          <w:i/>
          <w:iCs/>
          <w:color w:val="212121"/>
        </w:rPr>
        <w:t>Z</w:t>
      </w:r>
      <w:r w:rsidRPr="005243F4">
        <w:rPr>
          <w:rFonts w:asciiTheme="minorHAnsi" w:hAnsiTheme="minorHAnsi" w:cstheme="minorHAnsi"/>
          <w:i/>
          <w:iCs/>
          <w:color w:val="212121"/>
        </w:rPr>
        <w:t xml:space="preserve">hmotňuji obrazy ze své hlavy. A když je vyfotím, vypadají většinou ještě lépe, než jsem si představoval! A jak se dostanu k lidem a přiměju je, aby udělali to, co chci? </w:t>
      </w:r>
      <w:r w:rsidR="005243F4" w:rsidRPr="005243F4">
        <w:rPr>
          <w:rFonts w:asciiTheme="minorHAnsi" w:hAnsiTheme="minorHAnsi" w:cstheme="minorHAnsi"/>
          <w:i/>
          <w:iCs/>
          <w:color w:val="212121"/>
        </w:rPr>
        <w:t>Požádám je o to</w:t>
      </w:r>
      <w:r w:rsidRPr="005243F4">
        <w:rPr>
          <w:rFonts w:asciiTheme="minorHAnsi" w:hAnsiTheme="minorHAnsi" w:cstheme="minorHAnsi"/>
          <w:i/>
          <w:iCs/>
          <w:color w:val="212121"/>
        </w:rPr>
        <w:t>.</w:t>
      </w:r>
      <w:r w:rsidR="005243F4" w:rsidRPr="005243F4">
        <w:rPr>
          <w:rFonts w:asciiTheme="minorHAnsi" w:hAnsiTheme="minorHAnsi" w:cstheme="minorHAnsi"/>
          <w:i/>
          <w:iCs/>
          <w:color w:val="212121"/>
        </w:rPr>
        <w:t>“</w:t>
      </w:r>
      <w:r w:rsidRPr="005243F4">
        <w:rPr>
          <w:rFonts w:asciiTheme="minorHAnsi" w:hAnsiTheme="minorHAnsi" w:cstheme="minorHAnsi"/>
          <w:color w:val="212121"/>
        </w:rPr>
        <w:t xml:space="preserve"> </w:t>
      </w:r>
    </w:p>
    <w:p w14:paraId="30903C84" w14:textId="77777777" w:rsidR="0003253D" w:rsidRPr="00B96325" w:rsidRDefault="0003253D" w:rsidP="00B96325">
      <w:pPr>
        <w:spacing w:line="360" w:lineRule="auto"/>
        <w:rPr>
          <w:rFonts w:asciiTheme="minorHAnsi" w:eastAsia="Times New Roman" w:hAnsiTheme="minorHAnsi" w:cstheme="minorHAnsi"/>
          <w:color w:val="212121"/>
          <w:highlight w:val="yellow"/>
          <w:lang w:eastAsia="cs-CZ"/>
        </w:rPr>
      </w:pPr>
    </w:p>
    <w:p w14:paraId="6FC9B7A1" w14:textId="77777777" w:rsidR="00AA0D3F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Podle kurátora výstavy </w:t>
      </w:r>
      <w:proofErr w:type="spellStart"/>
      <w:r w:rsidRPr="00B96325">
        <w:rPr>
          <w:rFonts w:asciiTheme="minorHAnsi" w:hAnsiTheme="minorHAnsi" w:cstheme="minorHAnsi"/>
        </w:rPr>
        <w:t>Infamous</w:t>
      </w:r>
      <w:proofErr w:type="spellEnd"/>
      <w:r w:rsidRPr="00B96325">
        <w:rPr>
          <w:rFonts w:asciiTheme="minorHAnsi" w:hAnsiTheme="minorHAnsi" w:cstheme="minorHAnsi"/>
        </w:rPr>
        <w:t xml:space="preserve"> </w:t>
      </w:r>
      <w:proofErr w:type="spellStart"/>
      <w:r w:rsidRPr="00B96325">
        <w:rPr>
          <w:rFonts w:asciiTheme="minorHAnsi" w:hAnsiTheme="minorHAnsi" w:cstheme="minorHAnsi"/>
        </w:rPr>
        <w:t>Beauty</w:t>
      </w:r>
      <w:proofErr w:type="spellEnd"/>
      <w:r w:rsidRPr="00B96325">
        <w:rPr>
          <w:rFonts w:asciiTheme="minorHAnsi" w:hAnsiTheme="minorHAnsi" w:cstheme="minorHAnsi"/>
        </w:rPr>
        <w:t xml:space="preserve"> Otto M. Urbana tkví </w:t>
      </w:r>
      <w:r w:rsidR="00432944">
        <w:rPr>
          <w:rFonts w:asciiTheme="minorHAnsi" w:hAnsiTheme="minorHAnsi" w:cstheme="minorHAnsi"/>
        </w:rPr>
        <w:t>netradičnost</w:t>
      </w:r>
      <w:r w:rsidRPr="00B96325">
        <w:rPr>
          <w:rFonts w:asciiTheme="minorHAnsi" w:hAnsiTheme="minorHAnsi" w:cstheme="minorHAnsi"/>
        </w:rPr>
        <w:t xml:space="preserve"> </w:t>
      </w:r>
      <w:proofErr w:type="spellStart"/>
      <w:r w:rsidRPr="00B96325">
        <w:rPr>
          <w:rFonts w:asciiTheme="minorHAnsi" w:hAnsiTheme="minorHAnsi" w:cstheme="minorHAnsi"/>
        </w:rPr>
        <w:t>Serranových</w:t>
      </w:r>
      <w:proofErr w:type="spellEnd"/>
      <w:r w:rsidRPr="00B96325">
        <w:rPr>
          <w:rFonts w:asciiTheme="minorHAnsi" w:hAnsiTheme="minorHAnsi" w:cstheme="minorHAnsi"/>
        </w:rPr>
        <w:t xml:space="preserve"> děl i v tom, </w:t>
      </w:r>
    </w:p>
    <w:p w14:paraId="3538C31D" w14:textId="77777777" w:rsidR="00AA0D3F" w:rsidRDefault="0003253D" w:rsidP="00B96325">
      <w:pPr>
        <w:spacing w:line="360" w:lineRule="auto"/>
        <w:rPr>
          <w:rFonts w:asciiTheme="minorHAnsi" w:hAnsiTheme="minorHAnsi" w:cstheme="minorHAnsi"/>
          <w:i/>
          <w:iCs/>
        </w:rPr>
      </w:pPr>
      <w:r w:rsidRPr="00B96325">
        <w:rPr>
          <w:rFonts w:asciiTheme="minorHAnsi" w:hAnsiTheme="minorHAnsi" w:cstheme="minorHAnsi"/>
        </w:rPr>
        <w:t>že na problémy poukazuje formou odkazů na staré mistry:</w:t>
      </w:r>
      <w:r w:rsidRPr="00B96325">
        <w:rPr>
          <w:rFonts w:asciiTheme="minorHAnsi" w:hAnsiTheme="minorHAnsi" w:cstheme="minorHAnsi"/>
          <w:i/>
          <w:iCs/>
        </w:rPr>
        <w:t xml:space="preserve"> „Jako historik umění mám rád, když lze v dílech nalézt odkaz k dějinám umění, což </w:t>
      </w:r>
      <w:proofErr w:type="spellStart"/>
      <w:r w:rsidRPr="00B96325">
        <w:rPr>
          <w:rFonts w:asciiTheme="minorHAnsi" w:hAnsiTheme="minorHAnsi" w:cstheme="minorHAnsi"/>
          <w:i/>
          <w:iCs/>
        </w:rPr>
        <w:t>Serrano</w:t>
      </w:r>
      <w:proofErr w:type="spellEnd"/>
      <w:r w:rsidRPr="00B96325">
        <w:rPr>
          <w:rFonts w:asciiTheme="minorHAnsi" w:hAnsiTheme="minorHAnsi" w:cstheme="minorHAnsi"/>
          <w:i/>
          <w:iCs/>
        </w:rPr>
        <w:t xml:space="preserve"> dělá. Sám o sobě mluví jako o umělci, který používá médium fotografie s malířským vnímání</w:t>
      </w:r>
      <w:r w:rsidR="00CE4C52">
        <w:rPr>
          <w:rFonts w:asciiTheme="minorHAnsi" w:hAnsiTheme="minorHAnsi" w:cstheme="minorHAnsi"/>
          <w:i/>
          <w:iCs/>
        </w:rPr>
        <w:t>m</w:t>
      </w:r>
      <w:r w:rsidRPr="00B96325">
        <w:rPr>
          <w:rFonts w:asciiTheme="minorHAnsi" w:hAnsiTheme="minorHAnsi" w:cstheme="minorHAnsi"/>
          <w:i/>
          <w:iCs/>
        </w:rPr>
        <w:t xml:space="preserve"> obrazu. Odkazy lze vidět třeba v geometrii jeho fotografií, tam se jedná třeba </w:t>
      </w:r>
      <w:r w:rsidR="00DE431B">
        <w:rPr>
          <w:rFonts w:asciiTheme="minorHAnsi" w:hAnsiTheme="minorHAnsi" w:cstheme="minorHAnsi"/>
          <w:i/>
          <w:iCs/>
        </w:rPr>
        <w:t>o aluzi na</w:t>
      </w:r>
      <w:r w:rsidRPr="00B96325">
        <w:rPr>
          <w:rFonts w:asciiTheme="minorHAnsi" w:hAnsiTheme="minorHAnsi" w:cstheme="minorHAnsi"/>
          <w:i/>
          <w:iCs/>
        </w:rPr>
        <w:t xml:space="preserve"> </w:t>
      </w:r>
      <w:r w:rsidR="00DE431B" w:rsidRPr="00B96325">
        <w:rPr>
          <w:rFonts w:asciiTheme="minorHAnsi" w:hAnsiTheme="minorHAnsi" w:cstheme="minorHAnsi"/>
          <w:i/>
          <w:iCs/>
        </w:rPr>
        <w:t>Piet</w:t>
      </w:r>
      <w:r w:rsidR="00DE431B">
        <w:rPr>
          <w:rFonts w:asciiTheme="minorHAnsi" w:hAnsiTheme="minorHAnsi" w:cstheme="minorHAnsi"/>
          <w:i/>
          <w:iCs/>
        </w:rPr>
        <w:t>a</w:t>
      </w:r>
      <w:r w:rsidR="00DE431B" w:rsidRPr="00B9632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DE431B" w:rsidRPr="00B96325">
        <w:rPr>
          <w:rFonts w:asciiTheme="minorHAnsi" w:hAnsiTheme="minorHAnsi" w:cstheme="minorHAnsi"/>
          <w:i/>
          <w:iCs/>
        </w:rPr>
        <w:t>Mondriani</w:t>
      </w:r>
      <w:r w:rsidR="00DE431B">
        <w:rPr>
          <w:rFonts w:asciiTheme="minorHAnsi" w:hAnsiTheme="minorHAnsi" w:cstheme="minorHAnsi"/>
          <w:i/>
          <w:iCs/>
        </w:rPr>
        <w:t>ho</w:t>
      </w:r>
      <w:proofErr w:type="spellEnd"/>
      <w:r w:rsidR="00DE431B" w:rsidRPr="00B96325">
        <w:rPr>
          <w:rFonts w:asciiTheme="minorHAnsi" w:hAnsiTheme="minorHAnsi" w:cstheme="minorHAnsi"/>
          <w:i/>
          <w:iCs/>
        </w:rPr>
        <w:t xml:space="preserve"> </w:t>
      </w:r>
      <w:r w:rsidRPr="00B96325">
        <w:rPr>
          <w:rFonts w:asciiTheme="minorHAnsi" w:hAnsiTheme="minorHAnsi" w:cstheme="minorHAnsi"/>
          <w:i/>
          <w:iCs/>
        </w:rPr>
        <w:t xml:space="preserve">nebo </w:t>
      </w:r>
      <w:r w:rsidR="00DE431B" w:rsidRPr="00B96325">
        <w:rPr>
          <w:rFonts w:asciiTheme="minorHAnsi" w:hAnsiTheme="minorHAnsi" w:cstheme="minorHAnsi"/>
          <w:i/>
          <w:iCs/>
        </w:rPr>
        <w:t>Kazimír</w:t>
      </w:r>
      <w:r w:rsidR="00DE431B">
        <w:rPr>
          <w:rFonts w:asciiTheme="minorHAnsi" w:hAnsiTheme="minorHAnsi" w:cstheme="minorHAnsi"/>
          <w:i/>
          <w:iCs/>
        </w:rPr>
        <w:t>a</w:t>
      </w:r>
      <w:r w:rsidR="00DE431B" w:rsidRPr="00B9632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E4C52" w:rsidRPr="00B96325">
        <w:rPr>
          <w:rFonts w:asciiTheme="minorHAnsi" w:hAnsiTheme="minorHAnsi" w:cstheme="minorHAnsi"/>
          <w:i/>
          <w:iCs/>
        </w:rPr>
        <w:t>M</w:t>
      </w:r>
      <w:r w:rsidR="00CE4C52">
        <w:rPr>
          <w:rFonts w:asciiTheme="minorHAnsi" w:hAnsiTheme="minorHAnsi" w:cstheme="minorHAnsi"/>
          <w:i/>
          <w:iCs/>
        </w:rPr>
        <w:t>a</w:t>
      </w:r>
      <w:r w:rsidR="00CE4C52" w:rsidRPr="00B96325">
        <w:rPr>
          <w:rFonts w:asciiTheme="minorHAnsi" w:hAnsiTheme="minorHAnsi" w:cstheme="minorHAnsi"/>
          <w:i/>
          <w:iCs/>
        </w:rPr>
        <w:t>levič</w:t>
      </w:r>
      <w:r w:rsidR="00DE431B">
        <w:rPr>
          <w:rFonts w:asciiTheme="minorHAnsi" w:hAnsiTheme="minorHAnsi" w:cstheme="minorHAnsi"/>
          <w:i/>
          <w:iCs/>
        </w:rPr>
        <w:t>e</w:t>
      </w:r>
      <w:proofErr w:type="spellEnd"/>
      <w:r w:rsidRPr="00B96325">
        <w:rPr>
          <w:rFonts w:asciiTheme="minorHAnsi" w:hAnsiTheme="minorHAnsi" w:cstheme="minorHAnsi"/>
          <w:i/>
          <w:iCs/>
        </w:rPr>
        <w:t xml:space="preserve">. V některých portrétech lze zase vidět slavného amerického fotografa 19. století Edwarda S. </w:t>
      </w:r>
      <w:proofErr w:type="spellStart"/>
      <w:r w:rsidRPr="00B96325">
        <w:rPr>
          <w:rFonts w:asciiTheme="minorHAnsi" w:hAnsiTheme="minorHAnsi" w:cstheme="minorHAnsi"/>
          <w:i/>
          <w:iCs/>
        </w:rPr>
        <w:t>Curtise</w:t>
      </w:r>
      <w:proofErr w:type="spellEnd"/>
      <w:r w:rsidR="00E00BFA">
        <w:rPr>
          <w:rFonts w:asciiTheme="minorHAnsi" w:hAnsiTheme="minorHAnsi" w:cstheme="minorHAnsi"/>
          <w:i/>
          <w:iCs/>
        </w:rPr>
        <w:t>,</w:t>
      </w:r>
      <w:r w:rsidRPr="00B96325">
        <w:rPr>
          <w:rFonts w:asciiTheme="minorHAnsi" w:hAnsiTheme="minorHAnsi" w:cstheme="minorHAnsi"/>
          <w:i/>
          <w:iCs/>
        </w:rPr>
        <w:t xml:space="preserve"> zmiňuje v nich i </w:t>
      </w:r>
      <w:proofErr w:type="spellStart"/>
      <w:r w:rsidRPr="00B96325">
        <w:rPr>
          <w:rFonts w:asciiTheme="minorHAnsi" w:hAnsiTheme="minorHAnsi" w:cstheme="minorHAnsi"/>
          <w:i/>
          <w:iCs/>
        </w:rPr>
        <w:t>Caravaggia</w:t>
      </w:r>
      <w:proofErr w:type="spellEnd"/>
      <w:r w:rsidRPr="00B96325">
        <w:rPr>
          <w:rFonts w:asciiTheme="minorHAnsi" w:hAnsiTheme="minorHAnsi" w:cstheme="minorHAnsi"/>
          <w:i/>
          <w:iCs/>
        </w:rPr>
        <w:t xml:space="preserve"> </w:t>
      </w:r>
    </w:p>
    <w:p w14:paraId="1FB50024" w14:textId="5DA20A32" w:rsidR="00A118E9" w:rsidRPr="00B96325" w:rsidRDefault="0003253D" w:rsidP="00B96325">
      <w:pPr>
        <w:spacing w:line="360" w:lineRule="auto"/>
        <w:rPr>
          <w:rFonts w:asciiTheme="minorHAnsi" w:hAnsiTheme="minorHAnsi" w:cstheme="minorHAnsi"/>
          <w:i/>
          <w:iCs/>
        </w:rPr>
      </w:pPr>
      <w:r w:rsidRPr="00B96325">
        <w:rPr>
          <w:rFonts w:asciiTheme="minorHAnsi" w:hAnsiTheme="minorHAnsi" w:cstheme="minorHAnsi"/>
          <w:i/>
          <w:iCs/>
        </w:rPr>
        <w:t>a barokní malbu. Proto mě hned zaujal způsob, s jakými odkazy pracuje a jak přetváří díla starších umělců.“</w:t>
      </w:r>
    </w:p>
    <w:p w14:paraId="30628BD1" w14:textId="40364D90" w:rsidR="0003253D" w:rsidRPr="00FB3747" w:rsidRDefault="00CC137A" w:rsidP="00B96325">
      <w:pPr>
        <w:spacing w:line="360" w:lineRule="auto"/>
        <w:rPr>
          <w:rFonts w:asciiTheme="minorHAnsi" w:eastAsiaTheme="minorHAnsi" w:hAnsiTheme="minorHAnsi" w:cstheme="minorHAnsi"/>
          <w:color w:val="000000" w:themeColor="text1"/>
          <w:highlight w:val="yellow"/>
          <w:lang w:eastAsia="en-US"/>
        </w:rPr>
      </w:pPr>
      <w:r w:rsidRPr="00CC137A">
        <w:rPr>
          <w:rFonts w:asciiTheme="minorHAnsi" w:eastAsiaTheme="minorHAnsi" w:hAnsiTheme="minorHAnsi" w:cstheme="minorHAnsi"/>
          <w:noProof/>
          <w:color w:val="000000" w:themeColor="text1"/>
          <w:lang w:eastAsia="cs-CZ"/>
        </w:rPr>
        <w:drawing>
          <wp:inline distT="0" distB="0" distL="0" distR="0" wp14:anchorId="5841DF5D" wp14:editId="56C996C9">
            <wp:extent cx="6047334" cy="4024724"/>
            <wp:effectExtent l="0" t="0" r="0" b="0"/>
            <wp:docPr id="9" name="Obrázek 9" descr="P:\Doxstorage\VÝSTAVY 2023\5. Andres Serrano_Infamous Beauty\5. PRESS\zmenšené foto do TZ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:\Doxstorage\VÝSTAVY 2023\5. Andres Serrano_Infamous Beauty\5. PRESS\zmenšené foto do TZ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08" cy="4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5393F" w14:textId="77777777" w:rsidR="00A118E9" w:rsidRDefault="00A118E9" w:rsidP="00B96325">
      <w:pPr>
        <w:spacing w:line="360" w:lineRule="auto"/>
        <w:rPr>
          <w:rFonts w:asciiTheme="minorHAnsi" w:hAnsiTheme="minorHAnsi" w:cstheme="minorHAnsi"/>
        </w:rPr>
      </w:pPr>
      <w:r w:rsidRPr="00A118E9">
        <w:rPr>
          <w:rFonts w:asciiTheme="minorHAnsi" w:hAnsiTheme="minorHAnsi" w:cstheme="minorHAnsi"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FE4ACD0" wp14:editId="3E905E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56280" cy="4925060"/>
            <wp:effectExtent l="0" t="0" r="1270" b="8890"/>
            <wp:wrapSquare wrapText="bothSides"/>
            <wp:docPr id="6" name="Obrázek 6" descr="P:\Doxstorage\VÝSTAVY 2023\5. Andres Serrano_Infamous Beauty\5. PRESS\zmenšené foto do TZ\Piss_Christ 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Doxstorage\VÝSTAVY 2023\5. Andres Serrano_Infamous Beauty\5. PRESS\zmenšené foto do TZ\Piss_Christ men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587" cy="49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253D" w:rsidRPr="00B96325">
        <w:rPr>
          <w:rFonts w:asciiTheme="minorHAnsi" w:hAnsiTheme="minorHAnsi" w:cstheme="minorHAnsi"/>
        </w:rPr>
        <w:t>Serranova</w:t>
      </w:r>
      <w:proofErr w:type="spellEnd"/>
      <w:r w:rsidR="0003253D" w:rsidRPr="00B96325">
        <w:rPr>
          <w:rFonts w:asciiTheme="minorHAnsi" w:hAnsiTheme="minorHAnsi" w:cstheme="minorHAnsi"/>
        </w:rPr>
        <w:t xml:space="preserve"> fotografie </w:t>
      </w:r>
      <w:proofErr w:type="spellStart"/>
      <w:r w:rsidR="0003253D" w:rsidRPr="00B96325">
        <w:rPr>
          <w:rFonts w:asciiTheme="minorHAnsi" w:hAnsiTheme="minorHAnsi" w:cstheme="minorHAnsi"/>
        </w:rPr>
        <w:t>Piss</w:t>
      </w:r>
      <w:proofErr w:type="spellEnd"/>
      <w:r w:rsidR="0003253D" w:rsidRPr="00B96325">
        <w:rPr>
          <w:rFonts w:asciiTheme="minorHAnsi" w:hAnsiTheme="minorHAnsi" w:cstheme="minorHAnsi"/>
        </w:rPr>
        <w:t xml:space="preserve"> Christ z roku 1987, </w:t>
      </w:r>
    </w:p>
    <w:p w14:paraId="1BE4DF0D" w14:textId="3983746A" w:rsidR="00A118E9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na níž je krucifix ponořený do umělcovi moči, vyvolala v průběhu let několikrát celonárodní pobouření a protesty, snímek dokonce projednával Senát Spojených Států amerických. </w:t>
      </w:r>
      <w:proofErr w:type="spellStart"/>
      <w:r w:rsidRPr="00B96325">
        <w:rPr>
          <w:rFonts w:asciiTheme="minorHAnsi" w:hAnsiTheme="minorHAnsi" w:cstheme="minorHAnsi"/>
        </w:rPr>
        <w:t>Piss</w:t>
      </w:r>
      <w:proofErr w:type="spellEnd"/>
      <w:r w:rsidRPr="00B96325">
        <w:rPr>
          <w:rFonts w:asciiTheme="minorHAnsi" w:hAnsiTheme="minorHAnsi" w:cstheme="minorHAnsi"/>
        </w:rPr>
        <w:t xml:space="preserve"> Christ odstartoval tzv. kulturní války v</w:t>
      </w:r>
      <w:r w:rsidR="00A118E9">
        <w:rPr>
          <w:rFonts w:asciiTheme="minorHAnsi" w:hAnsiTheme="minorHAnsi" w:cstheme="minorHAnsi"/>
        </w:rPr>
        <w:t> </w:t>
      </w:r>
      <w:r w:rsidRPr="00B96325">
        <w:rPr>
          <w:rFonts w:asciiTheme="minorHAnsi" w:hAnsiTheme="minorHAnsi" w:cstheme="minorHAnsi"/>
        </w:rPr>
        <w:t>USA</w:t>
      </w:r>
    </w:p>
    <w:p w14:paraId="66E602D9" w14:textId="77777777" w:rsidR="00AA0D3F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a </w:t>
      </w:r>
      <w:r w:rsidR="00E00BFA">
        <w:rPr>
          <w:rFonts w:asciiTheme="minorHAnsi" w:hAnsiTheme="minorHAnsi" w:cstheme="minorHAnsi"/>
        </w:rPr>
        <w:t xml:space="preserve">způsobil </w:t>
      </w:r>
      <w:r w:rsidRPr="00B96325">
        <w:rPr>
          <w:rFonts w:asciiTheme="minorHAnsi" w:hAnsiTheme="minorHAnsi" w:cstheme="minorHAnsi"/>
        </w:rPr>
        <w:t xml:space="preserve">rozkol ve federálním financování umění, tato ideologická bitva pokračovala </w:t>
      </w:r>
    </w:p>
    <w:p w14:paraId="4F9A8B4B" w14:textId="21083452" w:rsidR="0003253D" w:rsidRPr="00B96325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ve Státech po celá 90. léta. Právě toto ikonické dílo (ve formě NFT) vítá návštěvníky při vstupu do výstavy </w:t>
      </w:r>
      <w:proofErr w:type="spellStart"/>
      <w:r w:rsidRPr="00B96325">
        <w:rPr>
          <w:rFonts w:asciiTheme="minorHAnsi" w:hAnsiTheme="minorHAnsi" w:cstheme="minorHAnsi"/>
        </w:rPr>
        <w:t>Infamous</w:t>
      </w:r>
      <w:proofErr w:type="spellEnd"/>
      <w:r w:rsidRPr="00B96325">
        <w:rPr>
          <w:rFonts w:asciiTheme="minorHAnsi" w:hAnsiTheme="minorHAnsi" w:cstheme="minorHAnsi"/>
        </w:rPr>
        <w:t xml:space="preserve"> </w:t>
      </w:r>
      <w:proofErr w:type="spellStart"/>
      <w:r w:rsidRPr="00B96325">
        <w:rPr>
          <w:rFonts w:asciiTheme="minorHAnsi" w:hAnsiTheme="minorHAnsi" w:cstheme="minorHAnsi"/>
        </w:rPr>
        <w:t>Beauty</w:t>
      </w:r>
      <w:proofErr w:type="spellEnd"/>
      <w:r w:rsidRPr="00B96325">
        <w:rPr>
          <w:rFonts w:asciiTheme="minorHAnsi" w:hAnsiTheme="minorHAnsi" w:cstheme="minorHAnsi"/>
        </w:rPr>
        <w:t>.</w:t>
      </w:r>
    </w:p>
    <w:p w14:paraId="12F01D9C" w14:textId="31BB845E" w:rsidR="0003253D" w:rsidRPr="00B96325" w:rsidRDefault="0003253D" w:rsidP="00B96325">
      <w:pPr>
        <w:spacing w:line="360" w:lineRule="auto"/>
        <w:rPr>
          <w:rFonts w:asciiTheme="minorHAnsi" w:hAnsiTheme="minorHAnsi" w:cstheme="minorHAnsi"/>
        </w:rPr>
      </w:pPr>
    </w:p>
    <w:p w14:paraId="20ACA1A5" w14:textId="64F0ED2E" w:rsidR="0003253D" w:rsidRDefault="005243F4" w:rsidP="00B96325">
      <w:pPr>
        <w:spacing w:line="360" w:lineRule="auto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„</w:t>
      </w:r>
      <w:r w:rsidR="0003253D" w:rsidRPr="005243F4">
        <w:rPr>
          <w:rFonts w:asciiTheme="minorHAnsi" w:hAnsiTheme="minorHAnsi" w:cstheme="minorHAnsi"/>
          <w:i/>
          <w:iCs/>
          <w:color w:val="212121"/>
        </w:rPr>
        <w:t xml:space="preserve">Symbolizuje způsob, jakým Kristus zemřel: tekla z něj krev, ale i moč a výkaly. </w:t>
      </w:r>
      <w:r w:rsidR="00D81734">
        <w:rPr>
          <w:rFonts w:asciiTheme="minorHAnsi" w:hAnsiTheme="minorHAnsi" w:cstheme="minorHAnsi"/>
          <w:i/>
          <w:iCs/>
          <w:color w:val="212121"/>
        </w:rPr>
        <w:t>J</w:t>
      </w:r>
      <w:r w:rsidR="0003253D" w:rsidRPr="005243F4">
        <w:rPr>
          <w:rFonts w:asciiTheme="minorHAnsi" w:hAnsiTheme="minorHAnsi" w:cstheme="minorHAnsi"/>
          <w:i/>
          <w:iCs/>
          <w:color w:val="212121"/>
        </w:rPr>
        <w:t xml:space="preserve">estli vás </w:t>
      </w:r>
      <w:proofErr w:type="spellStart"/>
      <w:r w:rsidR="0003253D" w:rsidRPr="005243F4">
        <w:rPr>
          <w:rFonts w:asciiTheme="minorHAnsi" w:hAnsiTheme="minorHAnsi" w:cstheme="minorHAnsi"/>
          <w:i/>
          <w:iCs/>
          <w:color w:val="212121"/>
        </w:rPr>
        <w:t>Piss</w:t>
      </w:r>
      <w:proofErr w:type="spellEnd"/>
      <w:r w:rsidR="0003253D" w:rsidRPr="005243F4">
        <w:rPr>
          <w:rFonts w:asciiTheme="minorHAnsi" w:hAnsiTheme="minorHAnsi" w:cstheme="minorHAnsi"/>
          <w:i/>
          <w:iCs/>
          <w:color w:val="212121"/>
        </w:rPr>
        <w:t xml:space="preserve"> Christ </w:t>
      </w:r>
      <w:r>
        <w:rPr>
          <w:rFonts w:asciiTheme="minorHAnsi" w:hAnsiTheme="minorHAnsi" w:cstheme="minorHAnsi"/>
          <w:i/>
          <w:iCs/>
          <w:color w:val="212121"/>
        </w:rPr>
        <w:t>pobuřuje</w:t>
      </w:r>
      <w:r w:rsidR="0003253D" w:rsidRPr="005243F4">
        <w:rPr>
          <w:rFonts w:asciiTheme="minorHAnsi" w:hAnsiTheme="minorHAnsi" w:cstheme="minorHAnsi"/>
          <w:i/>
          <w:iCs/>
          <w:color w:val="212121"/>
        </w:rPr>
        <w:t xml:space="preserve">, je to </w:t>
      </w:r>
      <w:r w:rsidR="00D81734">
        <w:rPr>
          <w:rFonts w:asciiTheme="minorHAnsi" w:hAnsiTheme="minorHAnsi" w:cstheme="minorHAnsi"/>
          <w:i/>
          <w:iCs/>
          <w:color w:val="212121"/>
        </w:rPr>
        <w:t xml:space="preserve">možná </w:t>
      </w:r>
      <w:r w:rsidR="0003253D" w:rsidRPr="005243F4">
        <w:rPr>
          <w:rFonts w:asciiTheme="minorHAnsi" w:hAnsiTheme="minorHAnsi" w:cstheme="minorHAnsi"/>
          <w:i/>
          <w:iCs/>
          <w:color w:val="212121"/>
        </w:rPr>
        <w:t>proto, že přináší určitou představu o tom, jaké ukřižování ve skutečnosti bylo</w:t>
      </w:r>
      <w:r w:rsidR="00F0591E">
        <w:rPr>
          <w:rFonts w:asciiTheme="minorHAnsi" w:hAnsiTheme="minorHAnsi" w:cstheme="minorHAnsi"/>
          <w:i/>
          <w:iCs/>
          <w:color w:val="212121"/>
        </w:rPr>
        <w:t>…</w:t>
      </w:r>
      <w:r w:rsidR="0003253D" w:rsidRPr="005243F4">
        <w:rPr>
          <w:rFonts w:asciiTheme="minorHAnsi" w:hAnsiTheme="minorHAnsi" w:cstheme="minorHAnsi"/>
          <w:i/>
          <w:iCs/>
          <w:color w:val="212121"/>
        </w:rPr>
        <w:t xml:space="preserve"> Narodil jsem se a vyrostl jako katolík a celý život jsem k</w:t>
      </w:r>
      <w:r w:rsidR="00EA6B2D">
        <w:rPr>
          <w:rFonts w:asciiTheme="minorHAnsi" w:hAnsiTheme="minorHAnsi" w:cstheme="minorHAnsi"/>
          <w:i/>
          <w:iCs/>
          <w:color w:val="212121"/>
        </w:rPr>
        <w:t>řesťanem.</w:t>
      </w:r>
    </w:p>
    <w:p w14:paraId="39A12FD3" w14:textId="2EA08DD3" w:rsidR="00CC137A" w:rsidRDefault="00EA6B2D" w:rsidP="00B96325">
      <w:pPr>
        <w:pStyle w:val="Normlnweb"/>
        <w:spacing w:before="0"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 wp14:anchorId="4CD6BF29" wp14:editId="295ED0D8">
                <wp:extent cx="3296450" cy="222250"/>
                <wp:effectExtent l="0" t="0" r="0" b="635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4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AAEE7" w14:textId="024828EC" w:rsidR="00EA6B2D" w:rsidRPr="003E5514" w:rsidRDefault="00EA6B2D" w:rsidP="00EA6B2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Andres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Serrano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Piss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Christ, 1987 ©Andres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Serrano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D6BF2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width:259.5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" stroked="f">
                <v:textbox>
                  <w:txbxContent>
                    <w:p w14:paraId="1CEAAEE7" w14:textId="024828EC" w:rsidR="00EA6B2D" w:rsidRPr="003E5514" w:rsidRDefault="00EA6B2D" w:rsidP="00EA6B2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Andres Serrano, Piss Christ, 1987 ©Andres Serrano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6672">
        <w:rPr>
          <w:rFonts w:asciiTheme="minorHAnsi" w:hAnsiTheme="minorHAnsi" w:cstheme="minorHAnsi"/>
          <w:color w:val="000000"/>
        </w:rPr>
        <w:tab/>
        <w:t xml:space="preserve">(Andres </w:t>
      </w:r>
      <w:proofErr w:type="spellStart"/>
      <w:r w:rsidR="00A26672">
        <w:rPr>
          <w:rFonts w:asciiTheme="minorHAnsi" w:hAnsiTheme="minorHAnsi" w:cstheme="minorHAnsi"/>
          <w:color w:val="000000"/>
        </w:rPr>
        <w:t>Serrano</w:t>
      </w:r>
      <w:proofErr w:type="spellEnd"/>
      <w:r w:rsidR="00A26672">
        <w:rPr>
          <w:rFonts w:asciiTheme="minorHAnsi" w:hAnsiTheme="minorHAnsi" w:cstheme="minorHAnsi"/>
          <w:color w:val="000000"/>
        </w:rPr>
        <w:t xml:space="preserve"> pro </w:t>
      </w:r>
      <w:proofErr w:type="spellStart"/>
      <w:r w:rsidR="00A26672">
        <w:rPr>
          <w:rFonts w:asciiTheme="minorHAnsi" w:hAnsiTheme="minorHAnsi" w:cstheme="minorHAnsi"/>
          <w:color w:val="000000"/>
        </w:rPr>
        <w:t>The</w:t>
      </w:r>
      <w:proofErr w:type="spellEnd"/>
      <w:r w:rsidR="00A2667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26672">
        <w:rPr>
          <w:rFonts w:asciiTheme="minorHAnsi" w:hAnsiTheme="minorHAnsi" w:cstheme="minorHAnsi"/>
          <w:color w:val="000000"/>
        </w:rPr>
        <w:t>Guardian</w:t>
      </w:r>
      <w:proofErr w:type="spellEnd"/>
      <w:r w:rsidR="00A26672">
        <w:rPr>
          <w:rFonts w:asciiTheme="minorHAnsi" w:hAnsiTheme="minorHAnsi" w:cstheme="minorHAnsi"/>
          <w:color w:val="000000"/>
        </w:rPr>
        <w:t>, 2016)</w:t>
      </w:r>
    </w:p>
    <w:p w14:paraId="77C4C680" w14:textId="77777777" w:rsidR="00A26672" w:rsidRDefault="00A26672" w:rsidP="00B96325">
      <w:pPr>
        <w:pStyle w:val="Normlnweb"/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15699F5B" w14:textId="6680504F" w:rsidR="0003253D" w:rsidRPr="00B96325" w:rsidRDefault="0003253D" w:rsidP="00B96325">
      <w:pPr>
        <w:pStyle w:val="Normlnweb"/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B96325">
        <w:rPr>
          <w:rFonts w:asciiTheme="minorHAnsi" w:hAnsiTheme="minorHAnsi" w:cstheme="minorHAnsi"/>
          <w:color w:val="000000"/>
        </w:rPr>
        <w:t>Pražská výstava je sestavena ze dvou samostatných částí, které se ale vzájemně doplňují a tematicky prolínají. Ve výstavní hale je pod názvem</w:t>
      </w:r>
      <w:r w:rsidRPr="005243F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44681">
        <w:rPr>
          <w:rFonts w:asciiTheme="minorHAnsi" w:hAnsiTheme="minorHAnsi" w:cstheme="minorHAnsi"/>
          <w:b/>
          <w:bCs/>
          <w:color w:val="000000"/>
        </w:rPr>
        <w:t>Beauty</w:t>
      </w:r>
      <w:proofErr w:type="spellEnd"/>
      <w:r w:rsidRPr="005243F4">
        <w:rPr>
          <w:rFonts w:asciiTheme="minorHAnsi" w:hAnsiTheme="minorHAnsi" w:cstheme="minorHAnsi"/>
          <w:color w:val="000000"/>
        </w:rPr>
        <w:t xml:space="preserve"> </w:t>
      </w:r>
      <w:r w:rsidR="00D81734">
        <w:rPr>
          <w:rFonts w:asciiTheme="minorHAnsi" w:hAnsiTheme="minorHAnsi" w:cstheme="minorHAnsi"/>
          <w:color w:val="000000"/>
        </w:rPr>
        <w:t>prezentován</w:t>
      </w:r>
      <w:r w:rsidR="00D81734" w:rsidRPr="00B96325">
        <w:rPr>
          <w:rFonts w:asciiTheme="minorHAnsi" w:hAnsiTheme="minorHAnsi" w:cstheme="minorHAnsi"/>
          <w:color w:val="000000"/>
        </w:rPr>
        <w:t xml:space="preserve"> </w:t>
      </w:r>
      <w:r w:rsidRPr="00B96325">
        <w:rPr>
          <w:rFonts w:asciiTheme="minorHAnsi" w:hAnsiTheme="minorHAnsi" w:cstheme="minorHAnsi"/>
          <w:color w:val="000000"/>
        </w:rPr>
        <w:t xml:space="preserve">soubor více než šedesáti děl, jež jsou výběrem z autorovy dlouhé umělecké kariéry. Tvorba Andrese </w:t>
      </w:r>
      <w:proofErr w:type="spellStart"/>
      <w:r w:rsidRPr="00B96325">
        <w:rPr>
          <w:rFonts w:asciiTheme="minorHAnsi" w:hAnsiTheme="minorHAnsi" w:cstheme="minorHAnsi"/>
          <w:color w:val="000000"/>
        </w:rPr>
        <w:t>Serrana</w:t>
      </w:r>
      <w:proofErr w:type="spellEnd"/>
      <w:r w:rsidRPr="00B96325">
        <w:rPr>
          <w:rFonts w:asciiTheme="minorHAnsi" w:hAnsiTheme="minorHAnsi" w:cstheme="minorHAnsi"/>
          <w:color w:val="000000"/>
        </w:rPr>
        <w:t xml:space="preserve"> se v </w:t>
      </w:r>
      <w:proofErr w:type="spellStart"/>
      <w:r w:rsidRPr="00B96325">
        <w:rPr>
          <w:rFonts w:asciiTheme="minorHAnsi" w:hAnsiTheme="minorHAnsi" w:cstheme="minorHAnsi"/>
          <w:color w:val="000000"/>
        </w:rPr>
        <w:t>DOXu</w:t>
      </w:r>
      <w:proofErr w:type="spellEnd"/>
      <w:r w:rsidRPr="00B96325">
        <w:rPr>
          <w:rFonts w:asciiTheme="minorHAnsi" w:hAnsiTheme="minorHAnsi" w:cstheme="minorHAnsi"/>
          <w:color w:val="000000"/>
        </w:rPr>
        <w:t xml:space="preserve"> představuje v dialogu aktuálních fotografií se staršími pracemi z</w:t>
      </w:r>
      <w:r w:rsidR="006A0828">
        <w:rPr>
          <w:rFonts w:asciiTheme="minorHAnsi" w:hAnsiTheme="minorHAnsi" w:cstheme="minorHAnsi"/>
          <w:color w:val="000000"/>
        </w:rPr>
        <w:t xml:space="preserve"> celkem 18 </w:t>
      </w:r>
      <w:r w:rsidRPr="00B96325">
        <w:rPr>
          <w:rFonts w:asciiTheme="minorHAnsi" w:hAnsiTheme="minorHAnsi" w:cstheme="minorHAnsi"/>
          <w:color w:val="000000"/>
        </w:rPr>
        <w:t>cyklů</w:t>
      </w:r>
      <w:r w:rsidR="006A0828">
        <w:rPr>
          <w:rFonts w:asciiTheme="minorHAnsi" w:hAnsiTheme="minorHAnsi" w:cstheme="minorHAnsi"/>
          <w:color w:val="000000"/>
        </w:rPr>
        <w:t>, kupříkladu</w:t>
      </w:r>
      <w:r w:rsidRPr="00B96325">
        <w:rPr>
          <w:rFonts w:asciiTheme="minorHAnsi" w:hAnsiTheme="minorHAnsi" w:cstheme="minorHAnsi"/>
          <w:color w:val="000000"/>
        </w:rPr>
        <w:t>:</w:t>
      </w:r>
      <w:r w:rsidR="00CC137A">
        <w:rPr>
          <w:rFonts w:asciiTheme="minorHAnsi" w:hAnsiTheme="minorHAnsi" w:cstheme="minorHAnsi"/>
          <w:color w:val="000000"/>
        </w:rPr>
        <w:t xml:space="preserve"> </w:t>
      </w:r>
      <w:r w:rsidRPr="00B96325">
        <w:rPr>
          <w:rStyle w:val="Zdraznn"/>
          <w:rFonts w:asciiTheme="minorHAnsi" w:hAnsiTheme="minorHAnsi" w:cstheme="minorHAnsi"/>
          <w:color w:val="000000"/>
        </w:rPr>
        <w:t>Tělesné tekutiny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(1986–1990)</w:t>
      </w:r>
      <w:r w:rsidR="00A118E9">
        <w:rPr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Ponoření</w:t>
      </w:r>
      <w:r w:rsidRPr="00B96325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(1987–1990)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Nomádi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(1990)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Márnice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(1992)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Předměty touhy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(1992)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Amerika</w:t>
      </w:r>
      <w:r w:rsidRPr="00B96325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(2001–2004)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Svatá díla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(2011)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Mučení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(2015)</w:t>
      </w:r>
      <w:r w:rsidR="00A118E9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Vyrobeno v Číně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="00A118E9">
        <w:rPr>
          <w:rFonts w:asciiTheme="minorHAnsi" w:hAnsiTheme="minorHAnsi" w:cstheme="minorHAnsi"/>
          <w:color w:val="000000"/>
        </w:rPr>
        <w:t xml:space="preserve">(2017), </w:t>
      </w:r>
      <w:proofErr w:type="spellStart"/>
      <w:r w:rsidRPr="00B96325">
        <w:rPr>
          <w:rFonts w:asciiTheme="minorHAnsi" w:hAnsiTheme="minorHAnsi" w:cstheme="minorHAnsi"/>
          <w:i/>
          <w:iCs/>
          <w:color w:val="000000"/>
        </w:rPr>
        <w:t>Infamous</w:t>
      </w:r>
      <w:proofErr w:type="spellEnd"/>
      <w:r w:rsidRPr="00B96325">
        <w:rPr>
          <w:rFonts w:asciiTheme="minorHAnsi" w:hAnsiTheme="minorHAnsi" w:cstheme="minorHAnsi"/>
          <w:color w:val="000000"/>
        </w:rPr>
        <w:t xml:space="preserve"> (2019)</w:t>
      </w:r>
      <w:r w:rsidR="00A118E9">
        <w:rPr>
          <w:rFonts w:asciiTheme="minorHAnsi" w:hAnsiTheme="minorHAnsi" w:cstheme="minorHAnsi"/>
          <w:color w:val="000000"/>
        </w:rPr>
        <w:t xml:space="preserve">, </w:t>
      </w:r>
      <w:r w:rsidRPr="00B96325">
        <w:rPr>
          <w:rStyle w:val="Zdraznn"/>
          <w:rFonts w:asciiTheme="minorHAnsi" w:hAnsiTheme="minorHAnsi" w:cstheme="minorHAnsi"/>
          <w:color w:val="000000"/>
        </w:rPr>
        <w:t>Roboti</w:t>
      </w:r>
      <w:r w:rsidRPr="00B96325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(2022)</w:t>
      </w:r>
      <w:r w:rsidR="00A118E9">
        <w:rPr>
          <w:rFonts w:asciiTheme="minorHAnsi" w:hAnsiTheme="minorHAnsi" w:cstheme="minorHAnsi"/>
          <w:color w:val="000000"/>
        </w:rPr>
        <w:t xml:space="preserve"> a další. </w:t>
      </w:r>
    </w:p>
    <w:p w14:paraId="12581DD6" w14:textId="77777777" w:rsidR="00CC137A" w:rsidRDefault="00CC137A" w:rsidP="00CC137A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597D5E8D" w14:textId="77777777" w:rsidR="00CC137A" w:rsidRPr="00B556B4" w:rsidRDefault="00CC137A" w:rsidP="00CC137A">
      <w:pPr>
        <w:spacing w:line="36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B556B4">
        <w:rPr>
          <w:rFonts w:asciiTheme="minorHAnsi" w:hAnsiTheme="minorHAnsi" w:cstheme="minorHAnsi"/>
          <w:color w:val="000000"/>
          <w:shd w:val="clear" w:color="auto" w:fill="FFFFFF"/>
        </w:rPr>
        <w:t xml:space="preserve">V mezonetu </w:t>
      </w:r>
      <w:proofErr w:type="spellStart"/>
      <w:r w:rsidRPr="00B556B4">
        <w:rPr>
          <w:rFonts w:asciiTheme="minorHAnsi" w:hAnsiTheme="minorHAnsi" w:cstheme="minorHAnsi"/>
          <w:color w:val="000000"/>
          <w:shd w:val="clear" w:color="auto" w:fill="FFFFFF"/>
        </w:rPr>
        <w:t>DOXu</w:t>
      </w:r>
      <w:proofErr w:type="spellEnd"/>
      <w:r w:rsidRPr="00B556B4">
        <w:rPr>
          <w:rFonts w:asciiTheme="minorHAnsi" w:hAnsiTheme="minorHAnsi" w:cstheme="minorHAnsi"/>
          <w:color w:val="000000"/>
          <w:shd w:val="clear" w:color="auto" w:fill="FFFFFF"/>
        </w:rPr>
        <w:t xml:space="preserve"> je poté představen ucelený cyklus</w:t>
      </w:r>
      <w:r w:rsidRPr="00B556B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proofErr w:type="spellStart"/>
      <w:r w:rsidRPr="00B556B4">
        <w:rPr>
          <w:rStyle w:val="Zdraznn"/>
          <w:rFonts w:asciiTheme="minorHAnsi" w:hAnsiTheme="minorHAnsi" w:cstheme="minorHAnsi"/>
          <w:b/>
          <w:bCs/>
          <w:i w:val="0"/>
          <w:iCs w:val="0"/>
          <w:color w:val="000000"/>
        </w:rPr>
        <w:t>Infamous</w:t>
      </w:r>
      <w:proofErr w:type="spellEnd"/>
      <w:r w:rsidRPr="00B556B4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B556B4">
        <w:rPr>
          <w:rFonts w:asciiTheme="minorHAnsi" w:hAnsiTheme="minorHAnsi" w:cstheme="minorHAnsi"/>
          <w:iCs/>
          <w:color w:val="000000"/>
          <w:shd w:val="clear" w:color="auto" w:fill="FFFFFF"/>
        </w:rPr>
        <w:t>z roku</w:t>
      </w:r>
      <w:r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B556B4">
        <w:rPr>
          <w:rFonts w:asciiTheme="minorHAnsi" w:hAnsiTheme="minorHAnsi" w:cstheme="minorHAnsi"/>
          <w:color w:val="000000"/>
          <w:shd w:val="clear" w:color="auto" w:fill="FFFFFF"/>
        </w:rPr>
        <w:t xml:space="preserve">2019. Třetí prostor je věnován </w:t>
      </w:r>
      <w:proofErr w:type="spellStart"/>
      <w:r w:rsidRPr="00B556B4">
        <w:rPr>
          <w:rFonts w:asciiTheme="minorHAnsi" w:hAnsiTheme="minorHAnsi" w:cstheme="minorHAnsi"/>
          <w:color w:val="000000"/>
          <w:shd w:val="clear" w:color="auto" w:fill="FFFFFF"/>
        </w:rPr>
        <w:t>Serranově</w:t>
      </w:r>
      <w:proofErr w:type="spellEnd"/>
      <w:r w:rsidRPr="00B556B4">
        <w:rPr>
          <w:rFonts w:asciiTheme="minorHAnsi" w:hAnsiTheme="minorHAnsi" w:cstheme="minorHAnsi"/>
          <w:color w:val="000000"/>
          <w:shd w:val="clear" w:color="auto" w:fill="FFFFFF"/>
        </w:rPr>
        <w:t xml:space="preserve"> nejnovější sérii</w:t>
      </w:r>
      <w:r w:rsidRPr="00B556B4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 xml:space="preserve"> s názvem </w:t>
      </w:r>
      <w:r w:rsidRPr="00B556B4">
        <w:rPr>
          <w:rStyle w:val="apple-converted-space"/>
          <w:rFonts w:asciiTheme="minorHAnsi" w:hAnsiTheme="minorHAnsi" w:cstheme="minorHAnsi"/>
          <w:b/>
          <w:color w:val="000000"/>
          <w:shd w:val="clear" w:color="auto" w:fill="FFFFFF"/>
        </w:rPr>
        <w:t>Vyznání</w:t>
      </w:r>
      <w:r w:rsidRPr="00B556B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Poslední</w:t>
      </w:r>
      <w:r w:rsidRPr="00B556B4">
        <w:rPr>
          <w:rFonts w:asciiTheme="minorHAnsi" w:hAnsiTheme="minorHAnsi" w:cstheme="minorHAnsi"/>
        </w:rPr>
        <w:t xml:space="preserve"> práce vznikly jako kresby olejovými pastely, které </w:t>
      </w:r>
      <w:proofErr w:type="spellStart"/>
      <w:r w:rsidRPr="00B556B4">
        <w:rPr>
          <w:rFonts w:asciiTheme="minorHAnsi" w:hAnsiTheme="minorHAnsi" w:cstheme="minorHAnsi"/>
        </w:rPr>
        <w:t>Serrano</w:t>
      </w:r>
      <w:proofErr w:type="spellEnd"/>
      <w:r w:rsidRPr="00B556B4">
        <w:rPr>
          <w:rFonts w:asciiTheme="minorHAnsi" w:hAnsiTheme="minorHAnsi" w:cstheme="minorHAnsi"/>
        </w:rPr>
        <w:t xml:space="preserve"> vytvořil přes černobílé fotografie soch od </w:t>
      </w:r>
      <w:proofErr w:type="spellStart"/>
      <w:r w:rsidRPr="00B556B4">
        <w:rPr>
          <w:rFonts w:asciiTheme="minorHAnsi" w:hAnsiTheme="minorHAnsi" w:cstheme="minorHAnsi"/>
        </w:rPr>
        <w:t>Michelangela</w:t>
      </w:r>
      <w:proofErr w:type="spellEnd"/>
      <w:r w:rsidRPr="00B556B4">
        <w:rPr>
          <w:rFonts w:asciiTheme="minorHAnsi" w:hAnsiTheme="minorHAnsi" w:cstheme="minorHAnsi"/>
        </w:rPr>
        <w:t xml:space="preserve">. </w:t>
      </w:r>
    </w:p>
    <w:p w14:paraId="52CC006F" w14:textId="77777777" w:rsidR="00AA0D3F" w:rsidRDefault="0003253D" w:rsidP="00B96325">
      <w:pPr>
        <w:spacing w:line="360" w:lineRule="auto"/>
        <w:rPr>
          <w:rFonts w:asciiTheme="minorHAnsi" w:hAnsiTheme="minorHAnsi" w:cstheme="minorHAnsi"/>
          <w:i/>
          <w:iCs/>
        </w:rPr>
      </w:pPr>
      <w:r w:rsidRPr="00B96325">
        <w:rPr>
          <w:rFonts w:asciiTheme="minorHAnsi" w:hAnsiTheme="minorHAnsi" w:cstheme="minorHAnsi"/>
          <w:color w:val="000000"/>
        </w:rPr>
        <w:lastRenderedPageBreak/>
        <w:t xml:space="preserve">Porovnání novějších děl s díly staršími více než tři desetiletí přináší podle kurátora výstavy </w:t>
      </w:r>
      <w:r w:rsidR="00F0591E" w:rsidRPr="00B96325">
        <w:rPr>
          <w:rFonts w:asciiTheme="minorHAnsi" w:hAnsiTheme="minorHAnsi" w:cstheme="minorHAnsi"/>
          <w:color w:val="000000"/>
        </w:rPr>
        <w:t>Ott</w:t>
      </w:r>
      <w:r w:rsidR="00F0591E">
        <w:rPr>
          <w:rFonts w:asciiTheme="minorHAnsi" w:hAnsiTheme="minorHAnsi" w:cstheme="minorHAnsi"/>
          <w:color w:val="000000"/>
        </w:rPr>
        <w:t>o</w:t>
      </w:r>
      <w:r w:rsidR="00F0591E" w:rsidRPr="00B96325">
        <w:rPr>
          <w:rFonts w:asciiTheme="minorHAnsi" w:hAnsiTheme="minorHAnsi" w:cstheme="minorHAnsi"/>
          <w:color w:val="000000"/>
        </w:rPr>
        <w:t xml:space="preserve"> </w:t>
      </w:r>
      <w:r w:rsidRPr="00B96325">
        <w:rPr>
          <w:rFonts w:asciiTheme="minorHAnsi" w:hAnsiTheme="minorHAnsi" w:cstheme="minorHAnsi"/>
          <w:color w:val="000000"/>
        </w:rPr>
        <w:t>M. Urbana překvapivá a silná spojení. „</w:t>
      </w:r>
      <w:r w:rsidRPr="00B96325">
        <w:rPr>
          <w:rFonts w:asciiTheme="minorHAnsi" w:hAnsiTheme="minorHAnsi" w:cstheme="minorHAnsi"/>
          <w:i/>
          <w:iCs/>
        </w:rPr>
        <w:t xml:space="preserve">Chtěli jsme představit </w:t>
      </w:r>
      <w:r w:rsidR="00F0591E">
        <w:rPr>
          <w:rFonts w:asciiTheme="minorHAnsi" w:hAnsiTheme="minorHAnsi" w:cstheme="minorHAnsi"/>
          <w:i/>
          <w:iCs/>
        </w:rPr>
        <w:t xml:space="preserve">celé </w:t>
      </w:r>
      <w:proofErr w:type="spellStart"/>
      <w:r w:rsidR="00F0591E">
        <w:rPr>
          <w:rFonts w:asciiTheme="minorHAnsi" w:hAnsiTheme="minorHAnsi" w:cstheme="minorHAnsi"/>
          <w:i/>
          <w:iCs/>
        </w:rPr>
        <w:t>Serranovo</w:t>
      </w:r>
      <w:proofErr w:type="spellEnd"/>
      <w:r w:rsidR="00F0591E">
        <w:rPr>
          <w:rFonts w:asciiTheme="minorHAnsi" w:hAnsiTheme="minorHAnsi" w:cstheme="minorHAnsi"/>
          <w:i/>
          <w:iCs/>
        </w:rPr>
        <w:t xml:space="preserve"> </w:t>
      </w:r>
      <w:r w:rsidRPr="00B96325">
        <w:rPr>
          <w:rFonts w:asciiTheme="minorHAnsi" w:hAnsiTheme="minorHAnsi" w:cstheme="minorHAnsi"/>
          <w:i/>
          <w:iCs/>
        </w:rPr>
        <w:t xml:space="preserve">široké spektrum, </w:t>
      </w:r>
    </w:p>
    <w:p w14:paraId="48966521" w14:textId="77398993" w:rsidR="0003253D" w:rsidRDefault="0003253D" w:rsidP="00B96325">
      <w:pPr>
        <w:spacing w:line="360" w:lineRule="auto"/>
        <w:rPr>
          <w:rFonts w:asciiTheme="minorHAnsi" w:hAnsiTheme="minorHAnsi" w:cstheme="minorHAnsi"/>
          <w:i/>
          <w:iCs/>
        </w:rPr>
      </w:pPr>
      <w:r w:rsidRPr="00B96325">
        <w:rPr>
          <w:rFonts w:asciiTheme="minorHAnsi" w:hAnsiTheme="minorHAnsi" w:cstheme="minorHAnsi"/>
          <w:i/>
          <w:iCs/>
        </w:rPr>
        <w:t>od nejstarších prací až po ty nejnovější. Naším cílem bylo ukázat provázanost a konzistenci jeho uměleckého názoru. Proto jsou vedle sebe umístěna díla, která mají mezi sebou třeba dvacetiletý rozdíl, ale v tom názoru jsou překvapivě v jakési harmonii. Jedná se o celoživotní hledání krásy, pravdy nebo dobra. Neustále ale jeho dílem vede jedna linka a tou jsou náboženské motivy a odkazy ke křesťanské ikonografii.“</w:t>
      </w:r>
    </w:p>
    <w:p w14:paraId="7A9C1430" w14:textId="76FE2643" w:rsidR="00844681" w:rsidRPr="00B96325" w:rsidRDefault="00EA6B2D" w:rsidP="00B96325">
      <w:pPr>
        <w:spacing w:line="360" w:lineRule="auto"/>
        <w:rPr>
          <w:rFonts w:asciiTheme="minorHAnsi" w:hAnsiTheme="minorHAnsi" w:cstheme="minorHAnsi"/>
          <w:i/>
          <w:iCs/>
        </w:rPr>
      </w:pPr>
      <w:r w:rsidRPr="00CC137A"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0F0ECC42" wp14:editId="45BEB374">
            <wp:extent cx="5709237" cy="3799709"/>
            <wp:effectExtent l="0" t="0" r="6350" b="0"/>
            <wp:docPr id="11" name="Obrázek 11" descr="P:\Doxstorage\VÝSTAVY 2023\5. Andres Serrano_Infamous Beauty\5. PRESS\zmenšené foto do TZ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Doxstorage\VÝSTAVY 2023\5. Andres Serrano_Infamous Beauty\5. PRESS\zmenšené foto do TZ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54" cy="38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1820" w14:textId="77777777" w:rsidR="00AA0D3F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Jedním z nejvýznamnějších aspektů </w:t>
      </w:r>
      <w:proofErr w:type="spellStart"/>
      <w:r w:rsidRPr="00B96325">
        <w:rPr>
          <w:rFonts w:asciiTheme="minorHAnsi" w:hAnsiTheme="minorHAnsi" w:cstheme="minorHAnsi"/>
        </w:rPr>
        <w:t>Serranovy</w:t>
      </w:r>
      <w:proofErr w:type="spellEnd"/>
      <w:r w:rsidRPr="00B96325">
        <w:rPr>
          <w:rFonts w:asciiTheme="minorHAnsi" w:hAnsiTheme="minorHAnsi" w:cstheme="minorHAnsi"/>
        </w:rPr>
        <w:t xml:space="preserve"> práce je schopnost rozpoutat u veřejnosti diskuzi </w:t>
      </w:r>
    </w:p>
    <w:p w14:paraId="2011DCB5" w14:textId="77777777" w:rsidR="00AA0D3F" w:rsidRDefault="0003253D" w:rsidP="00B96325">
      <w:pPr>
        <w:spacing w:line="360" w:lineRule="auto"/>
        <w:rPr>
          <w:rFonts w:asciiTheme="minorHAnsi" w:hAnsiTheme="minorHAnsi" w:cstheme="minorHAnsi"/>
          <w:i/>
          <w:iCs/>
          <w:color w:val="212121"/>
        </w:rPr>
      </w:pPr>
      <w:r w:rsidRPr="00B96325">
        <w:rPr>
          <w:rFonts w:asciiTheme="minorHAnsi" w:hAnsiTheme="minorHAnsi" w:cstheme="minorHAnsi"/>
        </w:rPr>
        <w:t>o kontroverzních tématech. Ve svých fotografiích často používá drsné, explicitní až šokující obrazy, jejichž cílem je vyvolat silnou emocionální reakci. Ani tato díla nechybí na výstavě v </w:t>
      </w:r>
      <w:proofErr w:type="spellStart"/>
      <w:r w:rsidRPr="00B96325">
        <w:rPr>
          <w:rFonts w:asciiTheme="minorHAnsi" w:hAnsiTheme="minorHAnsi" w:cstheme="minorHAnsi"/>
        </w:rPr>
        <w:t>DOXu</w:t>
      </w:r>
      <w:proofErr w:type="spellEnd"/>
      <w:r w:rsidRPr="00B96325">
        <w:rPr>
          <w:rFonts w:asciiTheme="minorHAnsi" w:hAnsiTheme="minorHAnsi" w:cstheme="minorHAnsi"/>
        </w:rPr>
        <w:t xml:space="preserve">, jak kvituje sám autor: </w:t>
      </w:r>
      <w:r w:rsidR="005243F4" w:rsidRPr="005243F4">
        <w:rPr>
          <w:rFonts w:asciiTheme="minorHAnsi" w:hAnsiTheme="minorHAnsi" w:cstheme="minorHAnsi"/>
        </w:rPr>
        <w:t>„</w:t>
      </w:r>
      <w:r w:rsidRPr="005243F4">
        <w:rPr>
          <w:rFonts w:asciiTheme="minorHAnsi" w:hAnsiTheme="minorHAnsi" w:cstheme="minorHAnsi"/>
          <w:i/>
          <w:iCs/>
          <w:color w:val="212121"/>
        </w:rPr>
        <w:t xml:space="preserve">Moje práce je plynulá a přechodná, jinými slovy jde o organický proces. Jeden obraz vede </w:t>
      </w:r>
    </w:p>
    <w:p w14:paraId="4122AA12" w14:textId="684CD721" w:rsidR="00CC137A" w:rsidRDefault="0003253D" w:rsidP="00B96325">
      <w:pPr>
        <w:spacing w:line="360" w:lineRule="auto"/>
        <w:rPr>
          <w:rFonts w:asciiTheme="minorHAnsi" w:hAnsiTheme="minorHAnsi" w:cstheme="minorHAnsi"/>
          <w:color w:val="212121"/>
        </w:rPr>
      </w:pPr>
      <w:r w:rsidRPr="005243F4">
        <w:rPr>
          <w:rFonts w:asciiTheme="minorHAnsi" w:hAnsiTheme="minorHAnsi" w:cstheme="minorHAnsi"/>
          <w:i/>
          <w:iCs/>
          <w:color w:val="212121"/>
        </w:rPr>
        <w:t xml:space="preserve">k druhému, jeden nápad, jeden cyklus přechází v další. Je to nit, která spojuje vše, co dělám, od jednoho dne k druhému, od jednoho měsíce, jednoho roku, jednoho desetiletí k druhému. Kurátor Otto </w:t>
      </w:r>
      <w:r w:rsidR="00787F72">
        <w:rPr>
          <w:rFonts w:asciiTheme="minorHAnsi" w:hAnsiTheme="minorHAnsi" w:cstheme="minorHAnsi"/>
          <w:i/>
          <w:iCs/>
          <w:color w:val="212121"/>
        </w:rPr>
        <w:t xml:space="preserve">M. </w:t>
      </w:r>
      <w:r w:rsidRPr="005243F4">
        <w:rPr>
          <w:rFonts w:asciiTheme="minorHAnsi" w:hAnsiTheme="minorHAnsi" w:cstheme="minorHAnsi"/>
          <w:i/>
          <w:iCs/>
          <w:color w:val="212121"/>
        </w:rPr>
        <w:t>Urban pochopil, že pražská výstava by měla být třeskutá a bez zábran</w:t>
      </w:r>
      <w:r w:rsidR="00787F72">
        <w:rPr>
          <w:rFonts w:asciiTheme="minorHAnsi" w:hAnsiTheme="minorHAnsi" w:cstheme="minorHAnsi"/>
          <w:i/>
          <w:iCs/>
          <w:color w:val="212121"/>
        </w:rPr>
        <w:t>,</w:t>
      </w:r>
      <w:r w:rsidRPr="005243F4">
        <w:rPr>
          <w:rFonts w:asciiTheme="minorHAnsi" w:hAnsiTheme="minorHAnsi" w:cstheme="minorHAnsi"/>
          <w:i/>
          <w:iCs/>
          <w:color w:val="212121"/>
        </w:rPr>
        <w:t xml:space="preserve"> a tak vybral několik mých nejlepších prací z různých sérií pocházejících z mnoha míst: </w:t>
      </w:r>
      <w:proofErr w:type="spellStart"/>
      <w:r w:rsidRPr="005243F4">
        <w:rPr>
          <w:rFonts w:asciiTheme="minorHAnsi" w:hAnsiTheme="minorHAnsi" w:cstheme="minorHAnsi"/>
          <w:i/>
          <w:iCs/>
          <w:color w:val="212121"/>
        </w:rPr>
        <w:t>Fotografiska</w:t>
      </w:r>
      <w:proofErr w:type="spellEnd"/>
      <w:r w:rsidRPr="005243F4">
        <w:rPr>
          <w:rFonts w:asciiTheme="minorHAnsi" w:hAnsiTheme="minorHAnsi" w:cstheme="minorHAnsi"/>
          <w:i/>
          <w:iCs/>
          <w:color w:val="212121"/>
        </w:rPr>
        <w:t xml:space="preserve"> ve Švédsku, a/</w:t>
      </w:r>
      <w:proofErr w:type="spellStart"/>
      <w:r w:rsidRPr="005243F4">
        <w:rPr>
          <w:rFonts w:asciiTheme="minorHAnsi" w:hAnsiTheme="minorHAnsi" w:cstheme="minorHAnsi"/>
          <w:i/>
          <w:iCs/>
          <w:color w:val="212121"/>
        </w:rPr>
        <w:t>political</w:t>
      </w:r>
      <w:proofErr w:type="spellEnd"/>
      <w:r w:rsidRPr="005243F4">
        <w:rPr>
          <w:rFonts w:asciiTheme="minorHAnsi" w:hAnsiTheme="minorHAnsi" w:cstheme="minorHAnsi"/>
          <w:i/>
          <w:iCs/>
          <w:color w:val="212121"/>
        </w:rPr>
        <w:t xml:space="preserve"> v Londýně, Nathalie </w:t>
      </w:r>
      <w:proofErr w:type="spellStart"/>
      <w:r w:rsidRPr="005243F4">
        <w:rPr>
          <w:rFonts w:asciiTheme="minorHAnsi" w:hAnsiTheme="minorHAnsi" w:cstheme="minorHAnsi"/>
          <w:i/>
          <w:iCs/>
          <w:color w:val="212121"/>
        </w:rPr>
        <w:t>Obadia</w:t>
      </w:r>
      <w:proofErr w:type="spellEnd"/>
      <w:r w:rsidRPr="005243F4">
        <w:rPr>
          <w:rFonts w:asciiTheme="minorHAnsi" w:hAnsiTheme="minorHAnsi" w:cstheme="minorHAnsi"/>
          <w:i/>
          <w:iCs/>
          <w:color w:val="212121"/>
        </w:rPr>
        <w:t xml:space="preserve"> </w:t>
      </w:r>
      <w:proofErr w:type="spellStart"/>
      <w:r w:rsidRPr="005243F4">
        <w:rPr>
          <w:rFonts w:asciiTheme="minorHAnsi" w:hAnsiTheme="minorHAnsi" w:cstheme="minorHAnsi"/>
          <w:i/>
          <w:iCs/>
          <w:color w:val="212121"/>
        </w:rPr>
        <w:t>Gallery</w:t>
      </w:r>
      <w:proofErr w:type="spellEnd"/>
      <w:r w:rsidRPr="005243F4">
        <w:rPr>
          <w:rFonts w:asciiTheme="minorHAnsi" w:hAnsiTheme="minorHAnsi" w:cstheme="minorHAnsi"/>
          <w:i/>
          <w:iCs/>
          <w:color w:val="212121"/>
        </w:rPr>
        <w:t xml:space="preserve"> ve Francii a Belgii.</w:t>
      </w:r>
      <w:r w:rsidR="005243F4" w:rsidRPr="005243F4">
        <w:rPr>
          <w:rFonts w:asciiTheme="minorHAnsi" w:hAnsiTheme="minorHAnsi" w:cstheme="minorHAnsi"/>
          <w:color w:val="212121"/>
        </w:rPr>
        <w:t>“</w:t>
      </w:r>
    </w:p>
    <w:p w14:paraId="69E3515F" w14:textId="482CA858" w:rsidR="00CC137A" w:rsidRPr="005243F4" w:rsidRDefault="00CC137A" w:rsidP="00B96325">
      <w:pPr>
        <w:spacing w:line="360" w:lineRule="auto"/>
        <w:rPr>
          <w:rFonts w:asciiTheme="minorHAnsi" w:hAnsiTheme="minorHAnsi" w:cstheme="minorHAnsi"/>
        </w:rPr>
      </w:pPr>
    </w:p>
    <w:p w14:paraId="755FB1C7" w14:textId="77777777" w:rsidR="00AA0D3F" w:rsidRDefault="006A0828" w:rsidP="00B96325">
      <w:pPr>
        <w:pStyle w:val="Normlnweb"/>
        <w:spacing w:before="0" w:after="0"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color w:val="000000"/>
        </w:rPr>
        <w:lastRenderedPageBreak/>
        <w:t>K</w:t>
      </w:r>
      <w:r w:rsidR="0003253D" w:rsidRPr="00B96325">
        <w:rPr>
          <w:rFonts w:asciiTheme="minorHAnsi" w:hAnsiTheme="minorHAnsi" w:cstheme="minorHAnsi"/>
          <w:color w:val="000000"/>
        </w:rPr>
        <w:t xml:space="preserve">ontrast je jednou ze základních charakteristik </w:t>
      </w:r>
      <w:proofErr w:type="spellStart"/>
      <w:r w:rsidR="0003253D" w:rsidRPr="00B96325">
        <w:rPr>
          <w:rFonts w:asciiTheme="minorHAnsi" w:hAnsiTheme="minorHAnsi" w:cstheme="minorHAnsi"/>
          <w:color w:val="000000"/>
        </w:rPr>
        <w:t>Serranova</w:t>
      </w:r>
      <w:proofErr w:type="spellEnd"/>
      <w:r w:rsidR="0003253D" w:rsidRPr="00B96325">
        <w:rPr>
          <w:rFonts w:asciiTheme="minorHAnsi" w:hAnsiTheme="minorHAnsi" w:cstheme="minorHAnsi"/>
          <w:color w:val="000000"/>
        </w:rPr>
        <w:t xml:space="preserve"> díla – i ta nejtemnější místa jsou podle kurátora </w:t>
      </w:r>
      <w:r w:rsidR="00AF176A" w:rsidRPr="00B96325">
        <w:rPr>
          <w:rFonts w:asciiTheme="minorHAnsi" w:hAnsiTheme="minorHAnsi" w:cstheme="minorHAnsi"/>
          <w:color w:val="000000"/>
        </w:rPr>
        <w:t>Ott</w:t>
      </w:r>
      <w:r w:rsidR="00AF176A">
        <w:rPr>
          <w:rFonts w:asciiTheme="minorHAnsi" w:hAnsiTheme="minorHAnsi" w:cstheme="minorHAnsi"/>
          <w:color w:val="000000"/>
        </w:rPr>
        <w:t>o</w:t>
      </w:r>
      <w:r w:rsidR="00AF176A" w:rsidRPr="00B96325">
        <w:rPr>
          <w:rFonts w:asciiTheme="minorHAnsi" w:hAnsiTheme="minorHAnsi" w:cstheme="minorHAnsi"/>
          <w:color w:val="000000"/>
        </w:rPr>
        <w:t xml:space="preserve"> </w:t>
      </w:r>
      <w:r w:rsidR="0003253D" w:rsidRPr="00B96325">
        <w:rPr>
          <w:rFonts w:asciiTheme="minorHAnsi" w:hAnsiTheme="minorHAnsi" w:cstheme="minorHAnsi"/>
          <w:color w:val="000000"/>
        </w:rPr>
        <w:t>M. Urbana zobrazena s respektem a touhou po kráse. „</w:t>
      </w:r>
      <w:r w:rsidR="0003253D" w:rsidRPr="00B96325">
        <w:rPr>
          <w:rFonts w:asciiTheme="minorHAnsi" w:hAnsiTheme="minorHAnsi" w:cstheme="minorHAnsi"/>
          <w:i/>
          <w:iCs/>
          <w:color w:val="000000"/>
        </w:rPr>
        <w:t xml:space="preserve">V řadě rozhovorů mluví Andres </w:t>
      </w:r>
      <w:proofErr w:type="spellStart"/>
      <w:r w:rsidR="0003253D" w:rsidRPr="00B96325">
        <w:rPr>
          <w:rFonts w:asciiTheme="minorHAnsi" w:hAnsiTheme="minorHAnsi" w:cstheme="minorHAnsi"/>
          <w:i/>
          <w:iCs/>
          <w:color w:val="000000"/>
        </w:rPr>
        <w:t>Serrano</w:t>
      </w:r>
      <w:proofErr w:type="spellEnd"/>
      <w:r w:rsidR="0003253D" w:rsidRPr="00B96325">
        <w:rPr>
          <w:rFonts w:asciiTheme="minorHAnsi" w:hAnsiTheme="minorHAnsi" w:cstheme="minorHAnsi"/>
          <w:i/>
          <w:iCs/>
          <w:color w:val="000000"/>
        </w:rPr>
        <w:t xml:space="preserve"> o tom, </w:t>
      </w:r>
      <w:r w:rsidR="0003253D" w:rsidRPr="00B96325">
        <w:rPr>
          <w:rFonts w:asciiTheme="minorHAnsi" w:hAnsiTheme="minorHAnsi" w:cstheme="minorHAnsi"/>
          <w:i/>
          <w:iCs/>
        </w:rPr>
        <w:t xml:space="preserve">že mu jde především o zachycení krásy. Často si vybírá motivy, které jsou obecně vnímané jako ošklivé – například smrt nebo nahota starých lidí. Jedním z bodů jeho umělecké mise tak je najít i v takovýchto tématech krásu. Což je vlastně v dnešní teorii umění pojem, který skoro nikdo nepoužívá, protože krása jako kdyby zmizela. Jako by byl </w:t>
      </w:r>
      <w:proofErr w:type="spellStart"/>
      <w:r w:rsidR="0003253D" w:rsidRPr="00B96325">
        <w:rPr>
          <w:rFonts w:asciiTheme="minorHAnsi" w:hAnsiTheme="minorHAnsi" w:cstheme="minorHAnsi"/>
          <w:i/>
          <w:iCs/>
        </w:rPr>
        <w:t>Serrano</w:t>
      </w:r>
      <w:proofErr w:type="spellEnd"/>
      <w:r w:rsidR="0003253D" w:rsidRPr="00B96325">
        <w:rPr>
          <w:rFonts w:asciiTheme="minorHAnsi" w:hAnsiTheme="minorHAnsi" w:cstheme="minorHAnsi"/>
          <w:i/>
          <w:iCs/>
        </w:rPr>
        <w:t xml:space="preserve"> jedním z mála, kdo se nebojí mluvit </w:t>
      </w:r>
    </w:p>
    <w:p w14:paraId="3BB07E2B" w14:textId="7334165A" w:rsidR="0003253D" w:rsidRDefault="0003253D" w:rsidP="00B96325">
      <w:pPr>
        <w:pStyle w:val="Normlnweb"/>
        <w:spacing w:before="0" w:after="0" w:line="360" w:lineRule="auto"/>
        <w:rPr>
          <w:rFonts w:asciiTheme="minorHAnsi" w:hAnsiTheme="minorHAnsi" w:cstheme="minorHAnsi"/>
          <w:i/>
          <w:iCs/>
        </w:rPr>
      </w:pPr>
      <w:r w:rsidRPr="00B96325">
        <w:rPr>
          <w:rFonts w:asciiTheme="minorHAnsi" w:hAnsiTheme="minorHAnsi" w:cstheme="minorHAnsi"/>
          <w:i/>
          <w:iCs/>
        </w:rPr>
        <w:t xml:space="preserve">o kráse jako o termínu. Tisíc let byla přitom krása jedním z klíčových termínů jakéhokoli uměleckého vyjádření. Proto si vážím toho, že </w:t>
      </w:r>
      <w:proofErr w:type="spellStart"/>
      <w:r w:rsidRPr="00B96325">
        <w:rPr>
          <w:rFonts w:asciiTheme="minorHAnsi" w:hAnsiTheme="minorHAnsi" w:cstheme="minorHAnsi"/>
          <w:i/>
          <w:iCs/>
        </w:rPr>
        <w:t>Serrano</w:t>
      </w:r>
      <w:proofErr w:type="spellEnd"/>
      <w:r w:rsidRPr="00B96325">
        <w:rPr>
          <w:rFonts w:asciiTheme="minorHAnsi" w:hAnsiTheme="minorHAnsi" w:cstheme="minorHAnsi"/>
          <w:i/>
          <w:iCs/>
        </w:rPr>
        <w:t xml:space="preserve"> otevřeně vrací </w:t>
      </w:r>
      <w:r w:rsidR="00C73421">
        <w:rPr>
          <w:rFonts w:asciiTheme="minorHAnsi" w:hAnsiTheme="minorHAnsi" w:cstheme="minorHAnsi"/>
          <w:i/>
          <w:iCs/>
        </w:rPr>
        <w:t>téma</w:t>
      </w:r>
      <w:r w:rsidR="00AF176A" w:rsidRPr="00B96325">
        <w:rPr>
          <w:rFonts w:asciiTheme="minorHAnsi" w:hAnsiTheme="minorHAnsi" w:cstheme="minorHAnsi"/>
          <w:i/>
          <w:iCs/>
        </w:rPr>
        <w:t xml:space="preserve"> </w:t>
      </w:r>
      <w:r w:rsidRPr="00B96325">
        <w:rPr>
          <w:rFonts w:asciiTheme="minorHAnsi" w:hAnsiTheme="minorHAnsi" w:cstheme="minorHAnsi"/>
          <w:i/>
          <w:iCs/>
        </w:rPr>
        <w:t>krásy do širší diskuze.“</w:t>
      </w:r>
    </w:p>
    <w:p w14:paraId="7CE51A73" w14:textId="77777777" w:rsidR="0003253D" w:rsidRPr="00B96325" w:rsidRDefault="0003253D" w:rsidP="00B96325">
      <w:pPr>
        <w:pStyle w:val="Normlnweb"/>
        <w:spacing w:before="0" w:after="0" w:line="360" w:lineRule="auto"/>
        <w:rPr>
          <w:rFonts w:asciiTheme="minorHAnsi" w:hAnsiTheme="minorHAnsi" w:cstheme="minorHAnsi"/>
          <w:i/>
          <w:iCs/>
          <w:color w:val="000000"/>
        </w:rPr>
      </w:pPr>
    </w:p>
    <w:p w14:paraId="099F038E" w14:textId="77777777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9632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Andres </w:t>
      </w:r>
      <w:proofErr w:type="spellStart"/>
      <w:r w:rsidRPr="00B96325">
        <w:rPr>
          <w:rFonts w:asciiTheme="minorHAnsi" w:hAnsiTheme="minorHAnsi" w:cstheme="minorHAnsi"/>
          <w:b/>
          <w:bCs/>
          <w:sz w:val="28"/>
          <w:szCs w:val="28"/>
          <w:u w:val="single"/>
        </w:rPr>
        <w:t>Serrano</w:t>
      </w:r>
      <w:proofErr w:type="spellEnd"/>
    </w:p>
    <w:p w14:paraId="1465221C" w14:textId="77777777" w:rsidR="00AA0D3F" w:rsidRDefault="00CC137A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C137A">
        <w:rPr>
          <w:rFonts w:asciiTheme="minorHAnsi" w:hAnsiTheme="minorHAnsi" w:cstheme="minorHAnsi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 wp14:anchorId="09B877D9" wp14:editId="28F76306">
            <wp:simplePos x="0" y="0"/>
            <wp:positionH relativeFrom="margin">
              <wp:posOffset>3763645</wp:posOffset>
            </wp:positionH>
            <wp:positionV relativeFrom="paragraph">
              <wp:posOffset>12065</wp:posOffset>
            </wp:positionV>
            <wp:extent cx="2642235" cy="3523615"/>
            <wp:effectExtent l="0" t="0" r="5715" b="635"/>
            <wp:wrapSquare wrapText="bothSides"/>
            <wp:docPr id="13" name="Obrázek 13" descr="P:\Doxstorage\VÝSTAVY 2023\5. Andres Serrano_Infamous Beauty\5. PRESS\zmenšené foto do TZ\Serrano portré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Doxstorage\VÝSTAVY 2023\5. Andres Serrano_Infamous Beauty\5. PRESS\zmenšené foto do TZ\Serrano portré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3D" w:rsidRPr="00B96325">
        <w:rPr>
          <w:rFonts w:asciiTheme="minorHAnsi" w:hAnsiTheme="minorHAnsi" w:cstheme="minorHAnsi"/>
          <w:color w:val="000000" w:themeColor="text1"/>
        </w:rPr>
        <w:t xml:space="preserve">Andres </w:t>
      </w:r>
      <w:proofErr w:type="spellStart"/>
      <w:r w:rsidR="0003253D"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="0003253D" w:rsidRPr="00B96325">
        <w:rPr>
          <w:rFonts w:asciiTheme="minorHAnsi" w:hAnsiTheme="minorHAnsi" w:cstheme="minorHAnsi"/>
          <w:color w:val="000000" w:themeColor="text1"/>
        </w:rPr>
        <w:t xml:space="preserve"> se narodil v roce 1950 v New Yorku </w:t>
      </w:r>
    </w:p>
    <w:p w14:paraId="1646AC03" w14:textId="06DA3576" w:rsidR="00CC137A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B96325">
        <w:rPr>
          <w:rFonts w:asciiTheme="minorHAnsi" w:hAnsiTheme="minorHAnsi" w:cstheme="minorHAnsi"/>
          <w:color w:val="000000" w:themeColor="text1"/>
        </w:rPr>
        <w:t xml:space="preserve">do rodiny s hispánskými kořeny (matka byla z Kuby, otec z Hondurasu). Vyrůstal v Bronxu, navštěvoval státní školy </w:t>
      </w:r>
    </w:p>
    <w:p w14:paraId="304A6CAA" w14:textId="77777777" w:rsidR="00AA0D3F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a byl vychováván v křesťanské víře. Po střední škole vstoupil do americké armády a sloužil ve Vietnamu. </w:t>
      </w:r>
    </w:p>
    <w:p w14:paraId="639B889A" w14:textId="323773E0" w:rsidR="00CC137A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>Po návratu z války se zapsal na uměleckou školu</w:t>
      </w:r>
      <w:r w:rsidRPr="00B9632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Brooklyn</w:t>
      </w:r>
      <w:r w:rsidRPr="00B96325">
        <w:rPr>
          <w:rStyle w:val="apple-converted-space"/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  <w:r w:rsidRPr="00B9632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Museum Art </w:t>
      </w:r>
      <w:proofErr w:type="spellStart"/>
      <w:r w:rsidRPr="00B96325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School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, kde v letech 1967–1969 studoval malbu. </w:t>
      </w:r>
    </w:p>
    <w:p w14:paraId="34581B0E" w14:textId="60D46093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Ve fotografii je tak považován za samouka. </w:t>
      </w:r>
    </w:p>
    <w:p w14:paraId="4E89BF11" w14:textId="77777777" w:rsidR="00CC137A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Než v roce 1983 vytvořil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svá první díla, pracoval jako asistent uměleckého ředitele v reklamní agentuře. </w:t>
      </w:r>
    </w:p>
    <w:p w14:paraId="6B00EECD" w14:textId="3283D221" w:rsidR="00A26672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Živil se i jako drogový dealer. Poprvé mu práce vystavil fotograf Alex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Harsley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ve své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Fourth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Street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Photo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Gallery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v New Yorku.</w:t>
      </w:r>
    </w:p>
    <w:p w14:paraId="70780CAA" w14:textId="13CAFFB1" w:rsidR="006A0828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Ve své tvorbě se často zaměřuje na kontroverzní a tabuizovaná témata, což mu vyneslo jak široké uznání, tak četnou kritiku. Andres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proslul na konci 80. let, kdy američtí konzervativci považovali jeho dílo za urážlivé, což vedlo k debatě o federální podpoře umění v USA.</w:t>
      </w:r>
    </w:p>
    <w:p w14:paraId="0F1FC8A3" w14:textId="75DA2F60" w:rsidR="006A0828" w:rsidRDefault="006A0828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Fotografoval řadu osobností světové kulturní i politické scény, kupříkladu </w:t>
      </w:r>
      <w:proofErr w:type="spellStart"/>
      <w:r>
        <w:rPr>
          <w:rFonts w:asciiTheme="minorHAnsi" w:hAnsiTheme="minorHAnsi" w:cstheme="minorHAnsi"/>
          <w:color w:val="000000" w:themeColor="text1"/>
        </w:rPr>
        <w:t>Snoop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Dogg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proofErr w:type="spellEnd"/>
      <w:r>
        <w:rPr>
          <w:rFonts w:asciiTheme="minorHAnsi" w:hAnsiTheme="minorHAnsi" w:cstheme="minorHAnsi"/>
          <w:color w:val="000000" w:themeColor="text1"/>
        </w:rPr>
        <w:t>, B.</w:t>
      </w:r>
      <w:r w:rsidR="008E0E3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B. King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</w:rPr>
        <w:t>Yoko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Ono, Arthur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 Miller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>, Robert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 Altman</w:t>
      </w:r>
      <w:r w:rsidR="005243F4">
        <w:rPr>
          <w:rFonts w:asciiTheme="minorHAnsi" w:hAnsiTheme="minorHAnsi" w:cstheme="minorHAnsi"/>
          <w:color w:val="000000" w:themeColor="text1"/>
        </w:rPr>
        <w:t>a</w:t>
      </w:r>
      <w:r>
        <w:rPr>
          <w:rFonts w:asciiTheme="minorHAnsi" w:hAnsiTheme="minorHAnsi" w:cstheme="minorHAnsi"/>
          <w:color w:val="000000" w:themeColor="text1"/>
        </w:rPr>
        <w:t xml:space="preserve"> a další. </w:t>
      </w:r>
    </w:p>
    <w:p w14:paraId="77FAFB2A" w14:textId="75E7200E" w:rsidR="006A0828" w:rsidRDefault="006A0828" w:rsidP="006A0828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Žije s </w:t>
      </w:r>
      <w:r w:rsidRPr="00B96325">
        <w:rPr>
          <w:rFonts w:asciiTheme="minorHAnsi" w:hAnsiTheme="minorHAnsi" w:cstheme="minorHAnsi"/>
          <w:color w:val="000000" w:themeColor="text1"/>
        </w:rPr>
        <w:t>umělkyn</w:t>
      </w:r>
      <w:r>
        <w:rPr>
          <w:rFonts w:asciiTheme="minorHAnsi" w:hAnsiTheme="minorHAnsi" w:cstheme="minorHAnsi"/>
          <w:color w:val="000000" w:themeColor="text1"/>
        </w:rPr>
        <w:t>í</w:t>
      </w:r>
      <w:r w:rsidRPr="00B96325">
        <w:rPr>
          <w:rFonts w:asciiTheme="minorHAnsi" w:hAnsiTheme="minorHAnsi" w:cstheme="minorHAnsi"/>
          <w:color w:val="000000" w:themeColor="text1"/>
        </w:rPr>
        <w:t xml:space="preserve"> Irin</w:t>
      </w:r>
      <w:r>
        <w:rPr>
          <w:rFonts w:asciiTheme="minorHAnsi" w:hAnsiTheme="minorHAnsi" w:cstheme="minorHAnsi"/>
          <w:color w:val="000000" w:themeColor="text1"/>
        </w:rPr>
        <w:t>ou</w:t>
      </w:r>
      <w:r w:rsidRPr="00B96325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E0E3E" w:rsidRPr="00B96325">
        <w:rPr>
          <w:rFonts w:asciiTheme="minorHAnsi" w:hAnsiTheme="minorHAnsi" w:cstheme="minorHAnsi"/>
          <w:color w:val="000000" w:themeColor="text1"/>
        </w:rPr>
        <w:t>Movmyg</w:t>
      </w:r>
      <w:r w:rsidR="008E0E3E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. </w:t>
      </w:r>
    </w:p>
    <w:p w14:paraId="215C9634" w14:textId="77777777" w:rsidR="006A0828" w:rsidRPr="00B96325" w:rsidRDefault="006A0828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0E4720B" w14:textId="32CECAB6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B96325">
        <w:rPr>
          <w:rFonts w:asciiTheme="minorHAnsi" w:hAnsiTheme="minorHAnsi" w:cstheme="minorHAnsi"/>
          <w:color w:val="000000" w:themeColor="text1"/>
        </w:rPr>
        <w:lastRenderedPageBreak/>
        <w:t>Serranovo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dílo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Blood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and Semen III použila heavymetalová skupina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Metallica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na obal alba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Load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. Fotografii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Piss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and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Blood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vybrala kapela o několik let později na přebal alba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Reload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. Sám Andres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režíroval videoklip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Crush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My Soul pro metalovou skupinu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Godflesh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>.</w:t>
      </w:r>
    </w:p>
    <w:p w14:paraId="32234CED" w14:textId="77777777" w:rsidR="00EA6B2D" w:rsidRDefault="00EA6B2D" w:rsidP="00B9632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A15A77E" w14:textId="77777777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96325">
        <w:rPr>
          <w:rFonts w:asciiTheme="minorHAnsi" w:hAnsiTheme="minorHAnsi" w:cstheme="minorHAnsi"/>
          <w:b/>
          <w:bCs/>
          <w:sz w:val="28"/>
          <w:szCs w:val="28"/>
          <w:u w:val="single"/>
        </w:rPr>
        <w:t>Témata/cykly</w:t>
      </w:r>
    </w:p>
    <w:p w14:paraId="4BC7583A" w14:textId="2F145CD2" w:rsidR="0003253D" w:rsidRPr="00B96325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</w:rPr>
        <w:t xml:space="preserve">Mezi nejznámější cykly fotografií patří </w:t>
      </w:r>
      <w:proofErr w:type="spellStart"/>
      <w:r w:rsidRPr="00B96325">
        <w:rPr>
          <w:rFonts w:asciiTheme="minorHAnsi" w:hAnsiTheme="minorHAnsi" w:cstheme="minorHAnsi"/>
          <w:b/>
          <w:bCs/>
        </w:rPr>
        <w:t>Infamous</w:t>
      </w:r>
      <w:proofErr w:type="spellEnd"/>
      <w:r w:rsidRPr="00B96325">
        <w:rPr>
          <w:rFonts w:asciiTheme="minorHAnsi" w:hAnsiTheme="minorHAnsi" w:cstheme="minorHAnsi"/>
        </w:rPr>
        <w:t xml:space="preserve"> (2019), </w:t>
      </w:r>
      <w:r w:rsidR="00796FF0">
        <w:rPr>
          <w:rFonts w:asciiTheme="minorHAnsi" w:hAnsiTheme="minorHAnsi" w:cstheme="minorHAnsi"/>
        </w:rPr>
        <w:t>v němž</w:t>
      </w:r>
      <w:r w:rsidRPr="00B96325">
        <w:rPr>
          <w:rFonts w:asciiTheme="minorHAnsi" w:hAnsiTheme="minorHAnsi" w:cstheme="minorHAnsi"/>
        </w:rPr>
        <w:t xml:space="preserve"> se autor zabývá poskvrněnou historií Spojených </w:t>
      </w:r>
      <w:r w:rsidR="00796FF0">
        <w:rPr>
          <w:rFonts w:asciiTheme="minorHAnsi" w:hAnsiTheme="minorHAnsi" w:cstheme="minorHAnsi"/>
        </w:rPr>
        <w:t>s</w:t>
      </w:r>
      <w:r w:rsidR="00796FF0" w:rsidRPr="00B96325">
        <w:rPr>
          <w:rFonts w:asciiTheme="minorHAnsi" w:hAnsiTheme="minorHAnsi" w:cstheme="minorHAnsi"/>
        </w:rPr>
        <w:t>tátů</w:t>
      </w:r>
      <w:r w:rsidRPr="00B96325">
        <w:rPr>
          <w:rFonts w:asciiTheme="minorHAnsi" w:hAnsiTheme="minorHAnsi" w:cstheme="minorHAnsi"/>
        </w:rPr>
        <w:t xml:space="preserve">, obětními beránky a nelidskostí člověka vůči člověku. Součástí série je i portrét </w:t>
      </w:r>
      <w:proofErr w:type="spellStart"/>
      <w:r w:rsidRPr="00B96325">
        <w:rPr>
          <w:rFonts w:asciiTheme="minorHAnsi" w:hAnsiTheme="minorHAnsi" w:cstheme="minorHAnsi"/>
        </w:rPr>
        <w:t>Jeffreyho</w:t>
      </w:r>
      <w:proofErr w:type="spellEnd"/>
      <w:r w:rsidRPr="00B96325">
        <w:rPr>
          <w:rFonts w:asciiTheme="minorHAnsi" w:hAnsiTheme="minorHAnsi" w:cstheme="minorHAnsi"/>
        </w:rPr>
        <w:t xml:space="preserve"> </w:t>
      </w:r>
      <w:proofErr w:type="spellStart"/>
      <w:r w:rsidRPr="00B96325">
        <w:rPr>
          <w:rFonts w:asciiTheme="minorHAnsi" w:hAnsiTheme="minorHAnsi" w:cstheme="minorHAnsi"/>
        </w:rPr>
        <w:t>Epsteina</w:t>
      </w:r>
      <w:proofErr w:type="spellEnd"/>
      <w:r w:rsidRPr="00B96325">
        <w:rPr>
          <w:rFonts w:asciiTheme="minorHAnsi" w:hAnsiTheme="minorHAnsi" w:cstheme="minorHAnsi"/>
        </w:rPr>
        <w:t xml:space="preserve"> (kontroverzního obchodníka obviněného ze sexuálního zneužívání), kterého </w:t>
      </w:r>
      <w:proofErr w:type="spellStart"/>
      <w:r w:rsidRPr="00B96325">
        <w:rPr>
          <w:rFonts w:asciiTheme="minorHAnsi" w:hAnsiTheme="minorHAnsi" w:cstheme="minorHAnsi"/>
        </w:rPr>
        <w:t>Serrano</w:t>
      </w:r>
      <w:proofErr w:type="spellEnd"/>
      <w:r w:rsidRPr="00B96325">
        <w:rPr>
          <w:rFonts w:asciiTheme="minorHAnsi" w:hAnsiTheme="minorHAnsi" w:cstheme="minorHAnsi"/>
        </w:rPr>
        <w:t xml:space="preserve"> vyfotil měsíc před jeho nevyjasněnou smrtí. </w:t>
      </w:r>
    </w:p>
    <w:p w14:paraId="39907F8A" w14:textId="77777777" w:rsidR="0003253D" w:rsidRPr="00B96325" w:rsidRDefault="0003253D" w:rsidP="00B96325">
      <w:pPr>
        <w:spacing w:line="360" w:lineRule="auto"/>
        <w:rPr>
          <w:rFonts w:asciiTheme="minorHAnsi" w:hAnsiTheme="minorHAnsi" w:cstheme="minorHAnsi"/>
        </w:rPr>
      </w:pPr>
    </w:p>
    <w:p w14:paraId="0F67BDBD" w14:textId="606DB17D" w:rsidR="0003253D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</w:rPr>
        <w:t xml:space="preserve">Mezi další významné cykly se řadí </w:t>
      </w:r>
      <w:r w:rsidRPr="00B96325">
        <w:rPr>
          <w:rFonts w:asciiTheme="minorHAnsi" w:hAnsiTheme="minorHAnsi" w:cstheme="minorHAnsi"/>
          <w:b/>
          <w:bCs/>
        </w:rPr>
        <w:t>Nomádi</w:t>
      </w:r>
      <w:r w:rsidRPr="00B96325">
        <w:rPr>
          <w:rFonts w:asciiTheme="minorHAnsi" w:hAnsiTheme="minorHAnsi" w:cstheme="minorHAnsi"/>
        </w:rPr>
        <w:t xml:space="preserve"> (1990). V této sérii zachytil </w:t>
      </w:r>
      <w:proofErr w:type="spellStart"/>
      <w:r w:rsidRPr="00B96325">
        <w:rPr>
          <w:rFonts w:asciiTheme="minorHAnsi" w:hAnsiTheme="minorHAnsi" w:cstheme="minorHAnsi"/>
        </w:rPr>
        <w:t>Serrano</w:t>
      </w:r>
      <w:proofErr w:type="spellEnd"/>
      <w:r w:rsidRPr="00B96325">
        <w:rPr>
          <w:rFonts w:asciiTheme="minorHAnsi" w:hAnsiTheme="minorHAnsi" w:cstheme="minorHAnsi"/>
        </w:rPr>
        <w:t xml:space="preserve"> osoby žijící na kraji společnosti v nuzných podmínkách. Tyto fotografie vyvolávají empatii </w:t>
      </w:r>
      <w:r w:rsidRPr="00B96325">
        <w:rPr>
          <w:rFonts w:asciiTheme="minorHAnsi" w:hAnsiTheme="minorHAnsi" w:cstheme="minorHAnsi"/>
          <w:color w:val="000000" w:themeColor="text1"/>
        </w:rPr>
        <w:t>a přinášejí do veřejné debaty témata chudoby, sociální nerovnosti a lidského utrpení.</w:t>
      </w:r>
    </w:p>
    <w:p w14:paraId="6B3F0071" w14:textId="77777777" w:rsidR="00A26672" w:rsidRPr="00B96325" w:rsidRDefault="00A26672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2437A9D" w14:textId="38B9D273" w:rsidR="00EA6B2D" w:rsidRDefault="00EA6B2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A6B2D">
        <w:rPr>
          <w:rStyle w:val="apple-converted-space"/>
          <w:rFonts w:asciiTheme="minorHAnsi" w:hAnsiTheme="minorHAnsi" w:cstheme="minorHAnsi"/>
          <w:noProof/>
          <w:color w:val="000000"/>
          <w:lang w:eastAsia="cs-CZ"/>
        </w:rPr>
        <w:drawing>
          <wp:anchor distT="0" distB="0" distL="114300" distR="114300" simplePos="0" relativeHeight="251661312" behindDoc="0" locked="0" layoutInCell="1" allowOverlap="1" wp14:anchorId="1D318590" wp14:editId="5677231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994785" cy="2658110"/>
            <wp:effectExtent l="0" t="0" r="5715" b="8890"/>
            <wp:wrapSquare wrapText="bothSides"/>
            <wp:docPr id="14" name="Obrázek 14" descr="P:\Doxstorage\VÝSTAVY 2023\5. Andres Serrano_Infamous Beauty\5. PRESS\zmenšené foto do TZ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:\Doxstorage\VÝSTAVY 2023\5. Andres Serrano_Infamous Beauty\5. PRESS\zmenšené foto do TZ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3D" w:rsidRPr="00B96325">
        <w:rPr>
          <w:rFonts w:asciiTheme="minorHAnsi" w:hAnsiTheme="minorHAnsi" w:cstheme="minorHAnsi"/>
          <w:color w:val="000000" w:themeColor="text1"/>
        </w:rPr>
        <w:t xml:space="preserve">Andres </w:t>
      </w:r>
      <w:proofErr w:type="spellStart"/>
      <w:r w:rsidR="0003253D" w:rsidRPr="00B96325">
        <w:rPr>
          <w:rFonts w:asciiTheme="minorHAnsi" w:hAnsiTheme="minorHAnsi" w:cstheme="minorHAnsi"/>
          <w:color w:val="000000" w:themeColor="text1"/>
        </w:rPr>
        <w:t>Serrano</w:t>
      </w:r>
      <w:proofErr w:type="spellEnd"/>
      <w:r w:rsidR="0003253D" w:rsidRPr="00B96325">
        <w:rPr>
          <w:rFonts w:asciiTheme="minorHAnsi" w:hAnsiTheme="minorHAnsi" w:cstheme="minorHAnsi"/>
          <w:color w:val="000000" w:themeColor="text1"/>
        </w:rPr>
        <w:t xml:space="preserve"> se svou tvorbou nevyhýbá ani kontroverzím v oblasti rasové nesnášenlivosti. V cyklu </w:t>
      </w:r>
      <w:r w:rsidR="0003253D" w:rsidRPr="00B96325">
        <w:rPr>
          <w:rFonts w:asciiTheme="minorHAnsi" w:hAnsiTheme="minorHAnsi" w:cstheme="minorHAnsi"/>
          <w:b/>
          <w:bCs/>
          <w:color w:val="000000" w:themeColor="text1"/>
        </w:rPr>
        <w:t>Klan</w:t>
      </w:r>
      <w:r w:rsidR="0003253D" w:rsidRPr="00B96325">
        <w:rPr>
          <w:rFonts w:asciiTheme="minorHAnsi" w:hAnsiTheme="minorHAnsi" w:cstheme="minorHAnsi"/>
          <w:color w:val="000000" w:themeColor="text1"/>
        </w:rPr>
        <w:t xml:space="preserve"> (1990) se snaží odhalit temné aspekty této problematiky </w:t>
      </w:r>
    </w:p>
    <w:p w14:paraId="3B9DEDF4" w14:textId="77777777" w:rsidR="00EA6B2D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a nastolit otázky o lidské povaze </w:t>
      </w:r>
    </w:p>
    <w:p w14:paraId="0A48888F" w14:textId="77777777" w:rsidR="00EA6B2D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a společenských stereotypech. </w:t>
      </w:r>
    </w:p>
    <w:p w14:paraId="19E6B907" w14:textId="1BAB93FE" w:rsidR="0003253D" w:rsidRPr="00B96325" w:rsidRDefault="0003253D" w:rsidP="00B96325">
      <w:pPr>
        <w:spacing w:line="360" w:lineRule="auto"/>
        <w:rPr>
          <w:rFonts w:asciiTheme="minorHAnsi" w:hAnsiTheme="minorHAnsi" w:cstheme="minorHAnsi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Pro něj jakožto umělce hispánského původu jsou tato témata ještě mnohem citlivější a osobnější. </w:t>
      </w:r>
    </w:p>
    <w:p w14:paraId="43551251" w14:textId="0F174156" w:rsidR="0003253D" w:rsidRPr="00B96325" w:rsidRDefault="0003253D" w:rsidP="00B96325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31AC7FEC" w14:textId="580A24B5" w:rsidR="0003253D" w:rsidRDefault="0003253D" w:rsidP="00B96325">
      <w:pPr>
        <w:pStyle w:val="Normlnweb"/>
        <w:spacing w:before="0" w:after="0" w:line="360" w:lineRule="auto"/>
        <w:rPr>
          <w:rStyle w:val="apple-converted-space"/>
          <w:rFonts w:asciiTheme="minorHAnsi" w:hAnsiTheme="minorHAnsi" w:cstheme="minorHAnsi"/>
          <w:color w:val="000000"/>
        </w:rPr>
      </w:pPr>
      <w:r w:rsidRPr="00B96325">
        <w:rPr>
          <w:rFonts w:asciiTheme="minorHAnsi" w:hAnsiTheme="minorHAnsi" w:cstheme="minorHAnsi"/>
          <w:color w:val="000000" w:themeColor="text1"/>
        </w:rPr>
        <w:t xml:space="preserve">Mnoho </w:t>
      </w:r>
      <w:proofErr w:type="spellStart"/>
      <w:r w:rsidRPr="00B96325">
        <w:rPr>
          <w:rFonts w:asciiTheme="minorHAnsi" w:hAnsiTheme="minorHAnsi" w:cstheme="minorHAnsi"/>
          <w:color w:val="000000" w:themeColor="text1"/>
        </w:rPr>
        <w:t>Serranových</w:t>
      </w:r>
      <w:proofErr w:type="spellEnd"/>
      <w:r w:rsidRPr="00B96325">
        <w:rPr>
          <w:rFonts w:asciiTheme="minorHAnsi" w:hAnsiTheme="minorHAnsi" w:cstheme="minorHAnsi"/>
          <w:color w:val="000000" w:themeColor="text1"/>
        </w:rPr>
        <w:t xml:space="preserve"> děl zahrnuje tělesné tekutiny. Ve svých fotografiích využíval například krev (někdy menstruační krev), sperma nebo lidské mateřské mléko. Fotografoval i objekty ponořené do tělesných tekutin. Jedná se především o cykly </w:t>
      </w:r>
      <w:r w:rsidRPr="00B96325">
        <w:rPr>
          <w:rStyle w:val="Zdraznn"/>
          <w:rFonts w:asciiTheme="minorHAnsi" w:hAnsiTheme="minorHAnsi" w:cstheme="minorHAnsi"/>
          <w:b/>
          <w:bCs/>
          <w:i w:val="0"/>
          <w:iCs w:val="0"/>
          <w:color w:val="000000"/>
        </w:rPr>
        <w:t>Tělesné tekutiny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 xml:space="preserve">(1986–1990) a </w:t>
      </w:r>
      <w:r w:rsidRPr="00B96325">
        <w:rPr>
          <w:rStyle w:val="Zdraznn"/>
          <w:rFonts w:asciiTheme="minorHAnsi" w:hAnsiTheme="minorHAnsi" w:cstheme="minorHAnsi"/>
          <w:b/>
          <w:bCs/>
          <w:i w:val="0"/>
          <w:iCs w:val="0"/>
          <w:color w:val="000000"/>
        </w:rPr>
        <w:t>Ponoření</w:t>
      </w:r>
      <w:r w:rsidRPr="00B96325">
        <w:rPr>
          <w:rStyle w:val="apple-converted-space"/>
          <w:rFonts w:asciiTheme="minorHAnsi" w:hAnsiTheme="minorHAnsi" w:cstheme="minorHAnsi"/>
          <w:i/>
          <w:iCs/>
          <w:color w:val="000000"/>
        </w:rPr>
        <w:t> </w:t>
      </w:r>
      <w:r w:rsidRPr="00B96325">
        <w:rPr>
          <w:rFonts w:asciiTheme="minorHAnsi" w:hAnsiTheme="minorHAnsi" w:cstheme="minorHAnsi"/>
          <w:color w:val="000000"/>
        </w:rPr>
        <w:t>(1987–1990)</w:t>
      </w:r>
      <w:r w:rsidR="00B81A29">
        <w:rPr>
          <w:rFonts w:asciiTheme="minorHAnsi" w:hAnsiTheme="minorHAnsi" w:cstheme="minorHAnsi"/>
          <w:color w:val="000000"/>
        </w:rPr>
        <w:t>.</w:t>
      </w:r>
      <w:r w:rsidRPr="00B96325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64295C3D" w14:textId="1CAF0E64" w:rsidR="00EA6B2D" w:rsidRPr="00B96325" w:rsidRDefault="00EA6B2D" w:rsidP="00B96325">
      <w:pPr>
        <w:pStyle w:val="Normlnweb"/>
        <w:spacing w:before="0" w:after="0" w:line="360" w:lineRule="auto"/>
        <w:rPr>
          <w:rStyle w:val="apple-converted-space"/>
          <w:rFonts w:asciiTheme="minorHAnsi" w:hAnsiTheme="minorHAnsi" w:cstheme="minorHAnsi"/>
          <w:color w:val="000000"/>
        </w:rPr>
      </w:pPr>
    </w:p>
    <w:p w14:paraId="73F56D99" w14:textId="77777777" w:rsidR="003B2E54" w:rsidRPr="00B96325" w:rsidRDefault="003B2E54" w:rsidP="00B96325">
      <w:pPr>
        <w:pStyle w:val="Normlnweb"/>
        <w:spacing w:before="0" w:after="0"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7D8BA47F" w14:textId="3CD4F620" w:rsidR="00544C34" w:rsidRPr="00B96325" w:rsidRDefault="00544C34" w:rsidP="003B2E54">
      <w:pPr>
        <w:pStyle w:val="Normlnweb"/>
        <w:spacing w:before="0" w:after="0"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lastRenderedPageBreak/>
        <w:t>Kuráto</w:t>
      </w:r>
      <w:r w:rsidR="003B2E54"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t>r</w:t>
      </w:r>
      <w:r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t>:</w:t>
      </w:r>
      <w:r w:rsidRPr="00B9632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3B2E54" w:rsidRPr="00B96325">
        <w:rPr>
          <w:rFonts w:asciiTheme="minorHAnsi" w:hAnsiTheme="minorHAnsi" w:cstheme="minorHAnsi"/>
          <w:b/>
          <w:bCs/>
          <w:color w:val="000000"/>
          <w:sz w:val="28"/>
          <w:szCs w:val="28"/>
        </w:rPr>
        <w:t>Otto M. Urban</w:t>
      </w:r>
    </w:p>
    <w:p w14:paraId="33894E18" w14:textId="77777777" w:rsidR="00EA6B2D" w:rsidRDefault="00EA6B2D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Theme="minorHAnsi" w:hAnsiTheme="minorHAnsi" w:cstheme="minorHAnsi"/>
          <w:b/>
          <w:bCs/>
          <w:color w:val="FF0000"/>
        </w:rPr>
      </w:pPr>
      <w:bookmarkStart w:id="1" w:name="_Hlk103262097"/>
    </w:p>
    <w:p w14:paraId="5DDD0B37" w14:textId="41188911" w:rsidR="003B65D9" w:rsidRPr="00B96325" w:rsidRDefault="00B96325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proofErr w:type="spellStart"/>
      <w:r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t>Infamous</w:t>
      </w:r>
      <w:proofErr w:type="spellEnd"/>
      <w:r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B96325">
        <w:rPr>
          <w:rFonts w:asciiTheme="minorHAnsi" w:hAnsiTheme="minorHAnsi" w:cstheme="minorHAnsi"/>
          <w:b/>
          <w:bCs/>
          <w:color w:val="FF0000"/>
          <w:sz w:val="28"/>
          <w:szCs w:val="28"/>
        </w:rPr>
        <w:t>Beauty</w:t>
      </w:r>
      <w:proofErr w:type="spellEnd"/>
    </w:p>
    <w:p w14:paraId="04043445" w14:textId="289C5724" w:rsidR="003B65D9" w:rsidRPr="003B2E54" w:rsidRDefault="00B96325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8</w:t>
      </w:r>
      <w:r w:rsidR="003B2E54">
        <w:rPr>
          <w:rFonts w:asciiTheme="minorHAnsi" w:hAnsiTheme="minorHAnsi" w:cstheme="minorHAnsi"/>
          <w:b/>
          <w:bCs/>
          <w:color w:val="000000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</w:rPr>
        <w:t>6</w:t>
      </w:r>
      <w:r w:rsidR="003B65D9" w:rsidRPr="003B2E54">
        <w:rPr>
          <w:rFonts w:asciiTheme="minorHAnsi" w:hAnsiTheme="minorHAnsi" w:cstheme="minorHAnsi"/>
          <w:b/>
          <w:bCs/>
          <w:color w:val="000000"/>
        </w:rPr>
        <w:t>. 202</w:t>
      </w:r>
      <w:r w:rsidR="00544C34" w:rsidRPr="003B2E54">
        <w:rPr>
          <w:rFonts w:asciiTheme="minorHAnsi" w:hAnsiTheme="minorHAnsi" w:cstheme="minorHAnsi"/>
          <w:b/>
          <w:bCs/>
          <w:color w:val="000000"/>
        </w:rPr>
        <w:t>3</w:t>
      </w:r>
      <w:r w:rsidR="003B65D9" w:rsidRPr="003B2E54">
        <w:rPr>
          <w:rFonts w:asciiTheme="minorHAnsi" w:hAnsiTheme="minorHAnsi" w:cstheme="minorHAnsi"/>
          <w:b/>
          <w:bCs/>
          <w:color w:val="000000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</w:rPr>
        <w:t>7</w:t>
      </w:r>
      <w:r w:rsidR="003B65D9" w:rsidRPr="003B2E54">
        <w:rPr>
          <w:rFonts w:asciiTheme="minorHAnsi" w:hAnsiTheme="minorHAnsi" w:cstheme="minorHAnsi"/>
          <w:b/>
          <w:bCs/>
          <w:color w:val="000000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</w:rPr>
        <w:t>1</w:t>
      </w:r>
      <w:r w:rsidR="003B65D9" w:rsidRPr="003B2E54">
        <w:rPr>
          <w:rFonts w:asciiTheme="minorHAnsi" w:hAnsiTheme="minorHAnsi" w:cstheme="minorHAnsi"/>
          <w:b/>
          <w:bCs/>
          <w:color w:val="000000"/>
        </w:rPr>
        <w:t>. 202</w:t>
      </w:r>
      <w:r>
        <w:rPr>
          <w:rFonts w:asciiTheme="minorHAnsi" w:hAnsiTheme="minorHAnsi" w:cstheme="minorHAnsi"/>
          <w:b/>
          <w:bCs/>
          <w:color w:val="000000"/>
        </w:rPr>
        <w:t>4</w:t>
      </w:r>
    </w:p>
    <w:p w14:paraId="3055F523" w14:textId="77777777" w:rsidR="003B65D9" w:rsidRPr="003B2E54" w:rsidRDefault="003B65D9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Theme="minorHAnsi" w:hAnsiTheme="minorHAnsi" w:cstheme="minorHAnsi"/>
        </w:rPr>
      </w:pPr>
      <w:r w:rsidRPr="003B2E54">
        <w:rPr>
          <w:rFonts w:asciiTheme="minorHAnsi" w:hAnsiTheme="minorHAnsi" w:cstheme="minorHAnsi"/>
          <w:color w:val="000000"/>
        </w:rPr>
        <w:t>Centrum současného umění DOX</w:t>
      </w:r>
    </w:p>
    <w:p w14:paraId="6CAA10C9" w14:textId="77777777" w:rsidR="003B65D9" w:rsidRPr="003B2E54" w:rsidRDefault="003B65D9" w:rsidP="003B2E5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asciiTheme="minorHAnsi" w:hAnsiTheme="minorHAnsi" w:cstheme="minorHAnsi"/>
        </w:rPr>
      </w:pPr>
      <w:r w:rsidRPr="003B2E54">
        <w:rPr>
          <w:rFonts w:asciiTheme="minorHAnsi" w:hAnsiTheme="minorHAnsi" w:cstheme="minorHAnsi"/>
          <w:color w:val="000000"/>
        </w:rPr>
        <w:t xml:space="preserve">Poupětova 1, Praha 7 </w:t>
      </w:r>
    </w:p>
    <w:p w14:paraId="5352DD63" w14:textId="77777777" w:rsidR="003B65D9" w:rsidRPr="003B2E54" w:rsidRDefault="003B65D9" w:rsidP="003B2E5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2D040E3C" w14:textId="77777777" w:rsidR="003B65D9" w:rsidRDefault="003B65D9" w:rsidP="003B2E5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3B2E54">
        <w:rPr>
          <w:rFonts w:asciiTheme="minorHAnsi" w:eastAsia="Times New Roman" w:hAnsiTheme="minorHAnsi" w:cstheme="minorHAnsi"/>
          <w:color w:val="000000"/>
          <w:lang w:eastAsia="cs-CZ"/>
        </w:rPr>
        <w:t xml:space="preserve">Tiskovou zprávu a fotografie lze po registraci stáhnout v sekci </w:t>
      </w:r>
      <w:hyperlink r:id="rId12" w:history="1">
        <w:proofErr w:type="spellStart"/>
        <w:r w:rsidRPr="003B2E54">
          <w:rPr>
            <w:rStyle w:val="Hypertextovodkaz"/>
            <w:rFonts w:asciiTheme="minorHAnsi" w:eastAsia="Times New Roman" w:hAnsiTheme="minorHAnsi" w:cstheme="minorHAnsi"/>
            <w:lang w:eastAsia="cs-CZ"/>
          </w:rPr>
          <w:t>Press</w:t>
        </w:r>
        <w:proofErr w:type="spellEnd"/>
      </w:hyperlink>
      <w:r w:rsidRPr="003B2E54">
        <w:rPr>
          <w:rFonts w:asciiTheme="minorHAnsi" w:hAnsiTheme="minorHAnsi" w:cstheme="minorHAnsi"/>
        </w:rPr>
        <w:t>.</w:t>
      </w:r>
    </w:p>
    <w:p w14:paraId="68C189AF" w14:textId="63CBFA94" w:rsidR="00A26672" w:rsidRPr="00C1763B" w:rsidRDefault="00A26672" w:rsidP="00A26672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C1763B">
        <w:rPr>
          <w:rFonts w:asciiTheme="minorHAnsi" w:hAnsiTheme="minorHAnsi" w:cstheme="minorHAnsi"/>
          <w:sz w:val="24"/>
          <w:szCs w:val="24"/>
        </w:rPr>
        <w:t>Autor fotografií</w:t>
      </w:r>
      <w:r>
        <w:rPr>
          <w:rFonts w:asciiTheme="minorHAnsi" w:hAnsiTheme="minorHAnsi" w:cstheme="minorHAnsi"/>
          <w:sz w:val="24"/>
          <w:szCs w:val="24"/>
        </w:rPr>
        <w:t xml:space="preserve"> z výstavy</w:t>
      </w:r>
      <w:r w:rsidRPr="00C1763B">
        <w:rPr>
          <w:rFonts w:asciiTheme="minorHAnsi" w:hAnsiTheme="minorHAnsi" w:cstheme="minorHAnsi"/>
          <w:sz w:val="24"/>
          <w:szCs w:val="24"/>
        </w:rPr>
        <w:t>: Jan Slavík, ©DOX</w:t>
      </w:r>
    </w:p>
    <w:p w14:paraId="2358F136" w14:textId="41882222" w:rsidR="00A26672" w:rsidRDefault="00A26672" w:rsidP="003B2E54">
      <w:pPr>
        <w:spacing w:line="360" w:lineRule="auto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76FF4958" w14:textId="262A583F" w:rsidR="003B65D9" w:rsidRPr="003B2E54" w:rsidRDefault="003B65D9" w:rsidP="003B2E54">
      <w:pPr>
        <w:spacing w:line="360" w:lineRule="auto"/>
        <w:rPr>
          <w:rFonts w:asciiTheme="minorHAnsi" w:hAnsiTheme="minorHAnsi" w:cstheme="minorHAnsi"/>
        </w:rPr>
      </w:pPr>
      <w:r w:rsidRPr="003B2E54">
        <w:rPr>
          <w:rFonts w:asciiTheme="minorHAnsi" w:hAnsiTheme="minorHAnsi" w:cstheme="minorHAnsi"/>
          <w:color w:val="FF0000"/>
        </w:rPr>
        <w:t>Kontakt:</w:t>
      </w:r>
    </w:p>
    <w:p w14:paraId="3AADA19E" w14:textId="77777777" w:rsidR="003B65D9" w:rsidRPr="003B2E54" w:rsidRDefault="003B65D9" w:rsidP="003B2E54">
      <w:pPr>
        <w:spacing w:line="360" w:lineRule="auto"/>
        <w:rPr>
          <w:rFonts w:asciiTheme="minorHAnsi" w:hAnsiTheme="minorHAnsi" w:cstheme="minorHAnsi"/>
        </w:rPr>
      </w:pPr>
      <w:r w:rsidRPr="003B2E54">
        <w:rPr>
          <w:rFonts w:asciiTheme="minorHAnsi" w:hAnsiTheme="minorHAnsi" w:cstheme="minorHAnsi"/>
          <w:b/>
          <w:bCs/>
        </w:rPr>
        <w:t>Karolína Kočí</w:t>
      </w:r>
      <w:r w:rsidRPr="003B2E54">
        <w:rPr>
          <w:rFonts w:asciiTheme="minorHAnsi" w:hAnsiTheme="minorHAnsi" w:cstheme="minorHAnsi"/>
        </w:rPr>
        <w:br/>
      </w:r>
      <w:r w:rsidRPr="003B2E54">
        <w:rPr>
          <w:rFonts w:asciiTheme="minorHAnsi" w:hAnsiTheme="minorHAnsi" w:cstheme="minorHAnsi"/>
          <w:color w:val="FF0000"/>
        </w:rPr>
        <w:t>E</w:t>
      </w:r>
      <w:r w:rsidRPr="003B2E54">
        <w:rPr>
          <w:rFonts w:asciiTheme="minorHAnsi" w:hAnsiTheme="minorHAnsi" w:cstheme="minorHAnsi"/>
        </w:rPr>
        <w:t xml:space="preserve"> </w:t>
      </w:r>
      <w:hyperlink r:id="rId13" w:history="1">
        <w:r w:rsidRPr="003B2E54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14:paraId="321DEC90" w14:textId="77777777" w:rsidR="003B65D9" w:rsidRPr="003B2E54" w:rsidRDefault="003B65D9" w:rsidP="003B2E54">
      <w:pPr>
        <w:spacing w:line="360" w:lineRule="auto"/>
        <w:rPr>
          <w:rFonts w:asciiTheme="minorHAnsi" w:hAnsiTheme="minorHAnsi" w:cstheme="minorHAnsi"/>
        </w:rPr>
      </w:pPr>
      <w:r w:rsidRPr="003B2E54">
        <w:rPr>
          <w:rFonts w:asciiTheme="minorHAnsi" w:hAnsiTheme="minorHAnsi" w:cstheme="minorHAnsi"/>
          <w:color w:val="FF0000"/>
        </w:rPr>
        <w:t>T</w:t>
      </w:r>
      <w:r w:rsidRPr="003B2E54">
        <w:rPr>
          <w:rFonts w:asciiTheme="minorHAnsi" w:hAnsiTheme="minorHAnsi" w:cstheme="minorHAnsi"/>
        </w:rPr>
        <w:t xml:space="preserve"> +420 777 870 219</w:t>
      </w:r>
    </w:p>
    <w:p w14:paraId="046CB59C" w14:textId="025DB93D" w:rsidR="00891956" w:rsidRPr="003B2E54" w:rsidRDefault="003B65D9" w:rsidP="003B2E54">
      <w:pPr>
        <w:spacing w:line="360" w:lineRule="auto"/>
        <w:rPr>
          <w:rFonts w:asciiTheme="minorHAnsi" w:hAnsiTheme="minorHAnsi" w:cstheme="minorHAnsi"/>
        </w:rPr>
      </w:pPr>
      <w:proofErr w:type="gramStart"/>
      <w:r w:rsidRPr="003B2E5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</w:t>
      </w:r>
      <w:proofErr w:type="gramEnd"/>
      <w:r w:rsidRPr="003B2E5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</w:t>
      </w:r>
      <w:proofErr w:type="gramStart"/>
      <w:r w:rsidRPr="003B2E5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dox</w:t>
      </w:r>
      <w:proofErr w:type="gramEnd"/>
      <w:r w:rsidRPr="003B2E54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.c</w:t>
      </w:r>
      <w:bookmarkEnd w:id="1"/>
      <w:r w:rsidR="00EA6B2D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z</w:t>
      </w:r>
    </w:p>
    <w:sectPr w:rsidR="00891956" w:rsidRPr="003B2E5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88A0" w16cex:dateUtc="2023-06-07T0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9D32F" w16cid:durableId="282A88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07BD0" w14:textId="77777777" w:rsidR="00847130" w:rsidRDefault="00847130" w:rsidP="008C45A7">
      <w:r>
        <w:separator/>
      </w:r>
    </w:p>
  </w:endnote>
  <w:endnote w:type="continuationSeparator" w:id="0">
    <w:p w14:paraId="4C9D13F6" w14:textId="77777777" w:rsidR="00847130" w:rsidRDefault="00847130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E2B0" w14:textId="77777777" w:rsidR="0043286D" w:rsidRDefault="00AA0D3F">
    <w:pPr>
      <w:pStyle w:val="Zpat"/>
    </w:pPr>
    <w:r>
      <w:rPr>
        <w:noProof/>
        <w:lang w:eastAsia="cs-CZ"/>
      </w:rPr>
      <w:pict w14:anchorId="05314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alt="" style="width:100.45pt;height:18.75pt;visibility:visible;mso-wrap-style:square;mso-width-percent:0;mso-height-percent:0;mso-width-percent:0;mso-height-percent:0" filled="t">
          <v:imagedata r:id="rId1" o:title="" croptop="-70f" cropbottom="-70f" cropleft="-13f" cropright="-13f"/>
          <o:lock v:ext="edit" rotation="t" cropping="t" verticies="t"/>
        </v:shape>
      </w:pict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="00155247">
      <w:rPr>
        <w:rFonts w:ascii="Arial" w:hAnsi="Arial" w:cs="Arial"/>
        <w:color w:val="FF0000"/>
        <w:vertAlign w:val="superscript"/>
      </w:rPr>
      <w:t>www</w:t>
    </w:r>
    <w:proofErr w:type="gramEnd"/>
    <w:r w:rsidR="00155247">
      <w:rPr>
        <w:rFonts w:ascii="Arial" w:hAnsi="Arial" w:cs="Arial"/>
        <w:color w:val="FF0000"/>
        <w:vertAlign w:val="superscript"/>
      </w:rPr>
      <w:t>.</w:t>
    </w:r>
    <w:proofErr w:type="gramStart"/>
    <w:r w:rsidR="00155247">
      <w:rPr>
        <w:rFonts w:ascii="Arial" w:hAnsi="Arial" w:cs="Arial"/>
        <w:color w:val="FF0000"/>
        <w:vertAlign w:val="superscript"/>
      </w:rPr>
      <w:t>dox</w:t>
    </w:r>
    <w:proofErr w:type="gramEnd"/>
    <w:r w:rsidR="00155247">
      <w:rPr>
        <w:rFonts w:ascii="Arial" w:hAnsi="Arial" w:cs="Arial"/>
        <w:color w:val="FF0000"/>
        <w:vertAlign w:val="superscript"/>
      </w:rPr>
      <w:t>.cz</w:t>
    </w:r>
  </w:p>
  <w:p w14:paraId="4F1C31FC" w14:textId="77777777" w:rsidR="0043286D" w:rsidRDefault="00AA0D3F">
    <w:pPr>
      <w:pStyle w:val="Zpat"/>
      <w:rPr>
        <w:rFonts w:ascii="Arial" w:hAnsi="Arial" w:cs="Arial"/>
        <w:color w:val="FF0000"/>
        <w:vertAlign w:val="superscript"/>
      </w:rPr>
    </w:pPr>
  </w:p>
  <w:p w14:paraId="07B6654B" w14:textId="77777777" w:rsidR="0043286D" w:rsidRDefault="00AA0D3F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CAEA" w14:textId="77777777" w:rsidR="0043286D" w:rsidRDefault="00AA0D3F">
    <w:pPr>
      <w:pStyle w:val="Zpat"/>
    </w:pPr>
    <w:r>
      <w:rPr>
        <w:noProof/>
        <w:lang w:eastAsia="cs-CZ"/>
      </w:rPr>
      <w:pict w14:anchorId="1C9A8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8" type="#_x0000_t75" alt="" style="width:100.45pt;height:18.75pt;visibility:visible;mso-wrap-style:square;mso-width-percent:0;mso-height-percent:0;mso-width-percent:0;mso-height-percent:0" filled="t">
          <v:imagedata r:id="rId1" o:title="" croptop="-70f" cropbottom="-70f" cropleft="-13f" cropright="-13f"/>
          <o:lock v:ext="edit" rotation="t" cropping="t" verticies="t"/>
        </v:shape>
      </w:pict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="00155247">
      <w:rPr>
        <w:rFonts w:ascii="Arial" w:hAnsi="Arial" w:cs="Arial"/>
        <w:color w:val="FF0000"/>
        <w:vertAlign w:val="superscript"/>
      </w:rPr>
      <w:t>www</w:t>
    </w:r>
    <w:proofErr w:type="gramEnd"/>
    <w:r w:rsidR="00155247">
      <w:rPr>
        <w:rFonts w:ascii="Arial" w:hAnsi="Arial" w:cs="Arial"/>
        <w:color w:val="FF0000"/>
        <w:vertAlign w:val="superscript"/>
      </w:rPr>
      <w:t>.</w:t>
    </w:r>
    <w:proofErr w:type="gramStart"/>
    <w:r w:rsidR="00155247">
      <w:rPr>
        <w:rFonts w:ascii="Arial" w:hAnsi="Arial" w:cs="Arial"/>
        <w:color w:val="FF0000"/>
        <w:vertAlign w:val="superscript"/>
      </w:rPr>
      <w:t>dox</w:t>
    </w:r>
    <w:proofErr w:type="gramEnd"/>
    <w:r w:rsidR="00155247">
      <w:rPr>
        <w:rFonts w:ascii="Arial" w:hAnsi="Arial" w:cs="Arial"/>
        <w:color w:val="FF0000"/>
        <w:vertAlign w:val="superscript"/>
      </w:rPr>
      <w:t>.cz</w:t>
    </w:r>
  </w:p>
  <w:p w14:paraId="1E4C219E" w14:textId="77777777" w:rsidR="0043286D" w:rsidRDefault="00AA0D3F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A965B" w14:textId="77777777" w:rsidR="00847130" w:rsidRDefault="00847130" w:rsidP="008C45A7">
      <w:r>
        <w:separator/>
      </w:r>
    </w:p>
  </w:footnote>
  <w:footnote w:type="continuationSeparator" w:id="0">
    <w:p w14:paraId="27D749EA" w14:textId="77777777" w:rsidR="00847130" w:rsidRDefault="00847130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C7AC9" w14:textId="77777777" w:rsidR="0043286D" w:rsidRDefault="00AA0D3F">
    <w:pPr>
      <w:pStyle w:val="Zhlav"/>
    </w:pPr>
    <w:r>
      <w:rPr>
        <w:noProof/>
      </w:rPr>
      <w:pict w14:anchorId="48B4F02A">
        <v:shapetype id="_x0000_t202" coordsize="21600,21600" o:spt="202" path="m,l,21600r21600,l21600,xe">
          <v:stroke joinstyle="miter"/>
          <v:path gradientshapeok="t" o:connecttype="rect"/>
        </v:shapetype>
        <v:shape id="Textové pole 12" o:spid="_x0000_s1026" type="#_x0000_t202" alt="" style="position:absolute;margin-left:423.75pt;margin-top:-1.6pt;width:107.8pt;height:89.8pt;z-index:251660288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7.4pt,3.8pt,7.4pt,3.8pt">
            <w:txbxContent>
              <w:p w14:paraId="3DF0FA56" w14:textId="77777777" w:rsidR="00EC153F" w:rsidRDefault="00EC153F" w:rsidP="009002F5">
                <w:pPr>
                  <w:jc w:val="right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Tisková zpráva</w:t>
                </w:r>
              </w:p>
              <w:p w14:paraId="1366EB16" w14:textId="0D0FA9DF" w:rsidR="009002F5" w:rsidRDefault="00B96325" w:rsidP="009002F5">
                <w:pPr>
                  <w:jc w:val="right"/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7</w:t>
                </w:r>
                <w:r w:rsidR="003B2E5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.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6</w:t>
                </w:r>
                <w:r w:rsidR="009002F5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 2023</w:t>
                </w:r>
              </w:p>
              <w:p w14:paraId="6A460CC2" w14:textId="447664F3" w:rsidR="0043286D" w:rsidRDefault="00AA0D3F">
                <w:pPr>
                  <w:jc w:val="right"/>
                </w:pPr>
              </w:p>
            </w:txbxContent>
          </v:textbox>
        </v:shape>
      </w:pict>
    </w:r>
    <w:r w:rsidR="00155247">
      <w:t xml:space="preserve"> </w:t>
    </w:r>
    <w:r>
      <w:rPr>
        <w:noProof/>
        <w:sz w:val="20"/>
        <w:szCs w:val="20"/>
        <w:lang w:eastAsia="cs-CZ"/>
      </w:rPr>
      <w:pict w14:anchorId="4758E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alt="" style="width:105.9pt;height:33.9pt;visibility:visible;mso-wrap-style:square;mso-width-percent:0;mso-height-percent:0;mso-width-percent:0;mso-height-percent:0" filled="t">
          <v:fill opacity="0"/>
          <v:imagedata r:id="rId1" o:title="" croptop="-96f" cropbottom="-96f" cropleft="-45f" cropright="-45f"/>
          <o:lock v:ext="edit" rotation="t" cropping="t" verticies="t"/>
        </v:shape>
      </w:pict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015F1B95" w14:textId="77777777" w:rsidR="0043286D" w:rsidRDefault="00AA0D3F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0B0B" w14:textId="77777777" w:rsidR="0043286D" w:rsidRDefault="00AA0D3F">
    <w:pPr>
      <w:pStyle w:val="Zhlav"/>
    </w:pPr>
    <w:r>
      <w:rPr>
        <w:noProof/>
      </w:rPr>
      <w:pict w14:anchorId="0822B230">
        <v:shapetype id="_x0000_t202" coordsize="21600,21600" o:spt="202" path="m,l,21600r21600,l21600,xe">
          <v:stroke joinstyle="miter"/>
          <v:path gradientshapeok="t" o:connecttype="rect"/>
        </v:shapetype>
        <v:shape id="Textové pole 11" o:spid="_x0000_s1025" type="#_x0000_t202" alt="" style="position:absolute;margin-left:423.75pt;margin-top:-1.6pt;width:107.8pt;height:89.8pt;z-index:251659264;visibility:visible;mso-wrap-style:square;mso-wrap-edited:f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7.4pt,3.8pt,7.4pt,3.8pt">
            <w:txbxContent>
              <w:p w14:paraId="00427363" w14:textId="77777777" w:rsidR="00EC153F" w:rsidRDefault="00EC153F">
                <w:pPr>
                  <w:jc w:val="right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Tisková zpráva</w:t>
                </w:r>
              </w:p>
              <w:p w14:paraId="5048054D" w14:textId="0A84430B" w:rsidR="0043286D" w:rsidRDefault="0003253D">
                <w:pPr>
                  <w:jc w:val="right"/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7</w:t>
                </w:r>
                <w:r w:rsidR="00544C3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.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6</w:t>
                </w:r>
                <w:r w:rsidR="008C45A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  <w:r w:rsidR="00544C3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202</w:t>
                </w:r>
                <w:r w:rsidR="008C45A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3</w:t>
                </w:r>
              </w:p>
            </w:txbxContent>
          </v:textbox>
        </v:shape>
      </w:pict>
    </w:r>
    <w:r w:rsidR="00155247">
      <w:t xml:space="preserve"> </w:t>
    </w:r>
    <w:r>
      <w:rPr>
        <w:noProof/>
        <w:sz w:val="20"/>
        <w:szCs w:val="20"/>
        <w:lang w:eastAsia="cs-CZ"/>
      </w:rPr>
      <w:pict w14:anchorId="71445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7" type="#_x0000_t75" alt="" style="width:105.9pt;height:33.9pt;visibility:visible;mso-wrap-style:square;mso-width-percent:0;mso-height-percent:0;mso-width-percent:0;mso-height-percent:0" filled="t">
          <v:fill opacity="0"/>
          <v:imagedata r:id="rId1" o:title="" croptop="-96f" cropbottom="-96f" cropleft="-45f" cropright="-45f"/>
          <o:lock v:ext="edit" rotation="t" cropping="t" verticies="t"/>
        </v:shape>
      </w:pict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732E59D1" w14:textId="77777777" w:rsidR="0043286D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9"/>
    <w:rsid w:val="0003253D"/>
    <w:rsid w:val="00073A5D"/>
    <w:rsid w:val="000E7985"/>
    <w:rsid w:val="00122AD1"/>
    <w:rsid w:val="00141693"/>
    <w:rsid w:val="00155247"/>
    <w:rsid w:val="001B1311"/>
    <w:rsid w:val="001E046C"/>
    <w:rsid w:val="001E05F3"/>
    <w:rsid w:val="001F57C1"/>
    <w:rsid w:val="00224836"/>
    <w:rsid w:val="00314A69"/>
    <w:rsid w:val="00324068"/>
    <w:rsid w:val="00351A03"/>
    <w:rsid w:val="00393985"/>
    <w:rsid w:val="003B2E54"/>
    <w:rsid w:val="003B40E7"/>
    <w:rsid w:val="003B65D9"/>
    <w:rsid w:val="00407A1D"/>
    <w:rsid w:val="00410A18"/>
    <w:rsid w:val="00432944"/>
    <w:rsid w:val="004D6D1D"/>
    <w:rsid w:val="005232F7"/>
    <w:rsid w:val="005243F4"/>
    <w:rsid w:val="00542AAB"/>
    <w:rsid w:val="00544C34"/>
    <w:rsid w:val="00632902"/>
    <w:rsid w:val="006A0828"/>
    <w:rsid w:val="006C6620"/>
    <w:rsid w:val="006E6B61"/>
    <w:rsid w:val="00714B9D"/>
    <w:rsid w:val="00756BFC"/>
    <w:rsid w:val="00766E71"/>
    <w:rsid w:val="0078378E"/>
    <w:rsid w:val="00787F72"/>
    <w:rsid w:val="00796FF0"/>
    <w:rsid w:val="008252F8"/>
    <w:rsid w:val="00844681"/>
    <w:rsid w:val="00847130"/>
    <w:rsid w:val="00866E1B"/>
    <w:rsid w:val="0088182D"/>
    <w:rsid w:val="00891956"/>
    <w:rsid w:val="008C45A7"/>
    <w:rsid w:val="008C4AFF"/>
    <w:rsid w:val="008D3BB4"/>
    <w:rsid w:val="008E0E3E"/>
    <w:rsid w:val="008F1CD8"/>
    <w:rsid w:val="009002F5"/>
    <w:rsid w:val="009576F3"/>
    <w:rsid w:val="00A118E9"/>
    <w:rsid w:val="00A26672"/>
    <w:rsid w:val="00AA0D3F"/>
    <w:rsid w:val="00AC15DD"/>
    <w:rsid w:val="00AF176A"/>
    <w:rsid w:val="00AF4E93"/>
    <w:rsid w:val="00B0667B"/>
    <w:rsid w:val="00B11901"/>
    <w:rsid w:val="00B150E5"/>
    <w:rsid w:val="00B43543"/>
    <w:rsid w:val="00B556B4"/>
    <w:rsid w:val="00B81A29"/>
    <w:rsid w:val="00B96325"/>
    <w:rsid w:val="00BD1316"/>
    <w:rsid w:val="00BF4B6B"/>
    <w:rsid w:val="00C57351"/>
    <w:rsid w:val="00C73421"/>
    <w:rsid w:val="00CC137A"/>
    <w:rsid w:val="00CD47E5"/>
    <w:rsid w:val="00CE4C52"/>
    <w:rsid w:val="00D0683E"/>
    <w:rsid w:val="00D3617A"/>
    <w:rsid w:val="00D71EDA"/>
    <w:rsid w:val="00D81734"/>
    <w:rsid w:val="00DB331A"/>
    <w:rsid w:val="00DE431B"/>
    <w:rsid w:val="00E00BFA"/>
    <w:rsid w:val="00E0288C"/>
    <w:rsid w:val="00E231C5"/>
    <w:rsid w:val="00EA6B2D"/>
    <w:rsid w:val="00EC153F"/>
    <w:rsid w:val="00EE7C6C"/>
    <w:rsid w:val="00F0591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09BA01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A26672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paragraph" w:styleId="Textbubliny">
    <w:name w:val="Balloon Text"/>
    <w:basedOn w:val="Normln"/>
    <w:link w:val="TextbublinyChar"/>
    <w:uiPriority w:val="99"/>
    <w:semiHidden/>
    <w:unhideWhenUsed/>
    <w:rsid w:val="00EC1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paragraph" w:styleId="Revize">
    <w:name w:val="Revision"/>
    <w:hidden/>
    <w:uiPriority w:val="99"/>
    <w:semiHidden/>
    <w:rsid w:val="00141693"/>
    <w:rPr>
      <w:rFonts w:ascii="Cambria" w:eastAsia="MS Mincho" w:hAnsi="Cambria" w:cs="Cambria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D1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316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316"/>
    <w:rPr>
      <w:rFonts w:ascii="Cambria" w:eastAsia="MS Mincho" w:hAnsi="Cambria" w:cs="Cambria"/>
      <w:b/>
      <w:bCs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A2667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arolina.koci@dox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2.jpeg"/><Relationship Id="rId12" Type="http://schemas.openxmlformats.org/officeDocument/2006/relationships/hyperlink" Target="https://www.dox.cz/users_area/register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1377</Words>
  <Characters>8130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Karolína Kočí</cp:lastModifiedBy>
  <cp:revision>3</cp:revision>
  <cp:lastPrinted>2023-02-23T15:01:00Z</cp:lastPrinted>
  <dcterms:created xsi:type="dcterms:W3CDTF">2023-06-07T10:20:00Z</dcterms:created>
  <dcterms:modified xsi:type="dcterms:W3CDTF">2023-06-07T10:44:00Z</dcterms:modified>
</cp:coreProperties>
</file>