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D39CF" w14:textId="77777777" w:rsidR="00FA7D9E" w:rsidRDefault="005C6D89" w:rsidP="00911173">
      <w:pPr>
        <w:spacing w:line="360" w:lineRule="auto"/>
        <w:rPr>
          <w:rFonts w:ascii="GT Walsheim DOX" w:hAnsi="GT Walsheim DOX" w:cs="Calibri"/>
          <w:b/>
          <w:color w:val="FF0000"/>
          <w:sz w:val="32"/>
          <w:szCs w:val="32"/>
        </w:rPr>
      </w:pPr>
      <w:bookmarkStart w:id="0" w:name="_Hlk103262097"/>
      <w:r>
        <w:rPr>
          <w:rFonts w:ascii="GT Walsheim DOX" w:hAnsi="GT Walsheim DOX" w:cs="Calibri"/>
          <w:b/>
          <w:color w:val="FF0000"/>
          <w:sz w:val="32"/>
          <w:szCs w:val="32"/>
        </w:rPr>
        <w:t>Čína žádá o zrušení výstavy</w:t>
      </w:r>
      <w:r w:rsidR="00FA7D9E" w:rsidRPr="00FA7D9E">
        <w:rPr>
          <w:rFonts w:ascii="GT Walsheim DOX" w:hAnsi="GT Walsheim DOX" w:cs="Calibri"/>
          <w:b/>
          <w:color w:val="FF0000"/>
          <w:sz w:val="32"/>
          <w:szCs w:val="32"/>
        </w:rPr>
        <w:t xml:space="preserve"> umělce</w:t>
      </w:r>
      <w:r>
        <w:rPr>
          <w:rFonts w:ascii="GT Walsheim DOX" w:hAnsi="GT Walsheim DOX" w:cs="Calibri"/>
          <w:b/>
          <w:color w:val="FF0000"/>
          <w:sz w:val="32"/>
          <w:szCs w:val="32"/>
        </w:rPr>
        <w:t xml:space="preserve"> </w:t>
      </w:r>
      <w:proofErr w:type="spellStart"/>
      <w:r>
        <w:rPr>
          <w:rFonts w:ascii="GT Walsheim DOX" w:hAnsi="GT Walsheim DOX" w:cs="Calibri"/>
          <w:b/>
          <w:color w:val="FF0000"/>
          <w:sz w:val="32"/>
          <w:szCs w:val="32"/>
        </w:rPr>
        <w:t>Badiucaa</w:t>
      </w:r>
      <w:proofErr w:type="spellEnd"/>
      <w:r>
        <w:rPr>
          <w:rFonts w:ascii="GT Walsheim DOX" w:hAnsi="GT Walsheim DOX" w:cs="Calibri"/>
          <w:b/>
          <w:color w:val="FF0000"/>
          <w:sz w:val="32"/>
          <w:szCs w:val="32"/>
        </w:rPr>
        <w:t xml:space="preserve"> ve varšavské instituci </w:t>
      </w:r>
      <w:proofErr w:type="spellStart"/>
      <w:r>
        <w:rPr>
          <w:rFonts w:ascii="GT Walsheim DOX" w:hAnsi="GT Walsheim DOX" w:cs="Calibri"/>
          <w:b/>
          <w:color w:val="FF0000"/>
          <w:sz w:val="32"/>
          <w:szCs w:val="32"/>
        </w:rPr>
        <w:t>Zamek</w:t>
      </w:r>
      <w:proofErr w:type="spellEnd"/>
      <w:r>
        <w:rPr>
          <w:rFonts w:ascii="GT Walsheim DOX" w:hAnsi="GT Walsheim DOX" w:cs="Calibri"/>
          <w:b/>
          <w:color w:val="FF0000"/>
          <w:sz w:val="32"/>
          <w:szCs w:val="32"/>
        </w:rPr>
        <w:t xml:space="preserve"> </w:t>
      </w:r>
      <w:proofErr w:type="spellStart"/>
      <w:r>
        <w:rPr>
          <w:rFonts w:ascii="GT Walsheim DOX" w:hAnsi="GT Walsheim DOX" w:cs="Calibri"/>
          <w:b/>
          <w:color w:val="FF0000"/>
          <w:sz w:val="32"/>
          <w:szCs w:val="32"/>
        </w:rPr>
        <w:t>Ujazdowski</w:t>
      </w:r>
      <w:proofErr w:type="spellEnd"/>
      <w:r>
        <w:rPr>
          <w:rFonts w:ascii="GT Walsheim DOX" w:hAnsi="GT Walsheim DOX" w:cs="Calibri"/>
          <w:b/>
          <w:color w:val="FF0000"/>
          <w:sz w:val="32"/>
          <w:szCs w:val="32"/>
        </w:rPr>
        <w:t xml:space="preserve">. Výstavní projekt, který spoluorganizuje pražský DOX a </w:t>
      </w:r>
      <w:proofErr w:type="spellStart"/>
      <w:r>
        <w:rPr>
          <w:rFonts w:ascii="GT Walsheim DOX" w:hAnsi="GT Walsheim DOX" w:cs="Calibri"/>
          <w:b/>
          <w:color w:val="FF0000"/>
          <w:sz w:val="32"/>
          <w:szCs w:val="32"/>
        </w:rPr>
        <w:t>Sinopsis</w:t>
      </w:r>
      <w:proofErr w:type="spellEnd"/>
      <w:r>
        <w:rPr>
          <w:rFonts w:ascii="GT Walsheim DOX" w:hAnsi="GT Walsheim DOX" w:cs="Calibri"/>
          <w:b/>
          <w:color w:val="FF0000"/>
          <w:sz w:val="32"/>
          <w:szCs w:val="32"/>
        </w:rPr>
        <w:t xml:space="preserve">, se ale </w:t>
      </w:r>
      <w:r w:rsidR="00FA7D9E" w:rsidRPr="00FA7D9E">
        <w:rPr>
          <w:rFonts w:ascii="GT Walsheim DOX" w:hAnsi="GT Walsheim DOX" w:cs="Calibri"/>
          <w:b/>
          <w:color w:val="FF0000"/>
          <w:sz w:val="32"/>
          <w:szCs w:val="32"/>
        </w:rPr>
        <w:t xml:space="preserve">uskuteční i navzdory tlaku čínské strany. </w:t>
      </w:r>
    </w:p>
    <w:p w14:paraId="232FA114" w14:textId="77777777" w:rsidR="00911173" w:rsidRPr="000F7479" w:rsidRDefault="00911173" w:rsidP="00911173">
      <w:pPr>
        <w:spacing w:line="360" w:lineRule="auto"/>
        <w:rPr>
          <w:rFonts w:ascii="GT Walsheim DOX" w:hAnsi="GT Walsheim DOX" w:cs="Calibri"/>
          <w:b/>
          <w:color w:val="FF0000"/>
        </w:rPr>
      </w:pPr>
    </w:p>
    <w:p w14:paraId="75433EE0" w14:textId="77777777" w:rsidR="00FA7D9E" w:rsidRPr="00FA7D9E" w:rsidRDefault="005C6D89" w:rsidP="00911173">
      <w:pPr>
        <w:spacing w:line="360" w:lineRule="auto"/>
        <w:rPr>
          <w:rFonts w:ascii="GT Walsheim DOX" w:hAnsi="GT Walsheim DOX" w:cs="Calibri"/>
          <w:b/>
          <w:color w:val="000000"/>
          <w:sz w:val="32"/>
          <w:szCs w:val="32"/>
        </w:rPr>
      </w:pPr>
      <w:r>
        <w:rPr>
          <w:rFonts w:ascii="GT Walsheim DOX" w:hAnsi="GT Walsheim DOX" w:cs="Calibri"/>
          <w:noProof/>
          <w:color w:val="000000"/>
          <w:lang w:eastAsia="cs-CZ"/>
        </w:rPr>
        <w:drawing>
          <wp:anchor distT="0" distB="0" distL="114300" distR="114300" simplePos="0" relativeHeight="251658240" behindDoc="1" locked="0" layoutInCell="1" allowOverlap="1" wp14:anchorId="17BDE00D" wp14:editId="6A491974">
            <wp:simplePos x="0" y="0"/>
            <wp:positionH relativeFrom="margin">
              <wp:align>left</wp:align>
            </wp:positionH>
            <wp:positionV relativeFrom="paragraph">
              <wp:posOffset>285218</wp:posOffset>
            </wp:positionV>
            <wp:extent cx="3477260" cy="4507865"/>
            <wp:effectExtent l="0" t="0" r="8890" b="6985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ujazdowsk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1840" cy="4565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1173">
        <w:rPr>
          <w:rFonts w:ascii="Arial" w:hAnsi="Arial" w:cs="Arial"/>
          <w:noProof/>
          <w:color w:val="000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16262F7" wp14:editId="067B5FD2">
                <wp:simplePos x="0" y="0"/>
                <wp:positionH relativeFrom="margin">
                  <wp:align>left</wp:align>
                </wp:positionH>
                <wp:positionV relativeFrom="paragraph">
                  <wp:posOffset>7827</wp:posOffset>
                </wp:positionV>
                <wp:extent cx="3749675" cy="222250"/>
                <wp:effectExtent l="0" t="0" r="3175" b="6350"/>
                <wp:wrapTight wrapText="bothSides">
                  <wp:wrapPolygon edited="0">
                    <wp:start x="0" y="0"/>
                    <wp:lineTo x="0" y="20366"/>
                    <wp:lineTo x="21509" y="20366"/>
                    <wp:lineTo x="21509" y="0"/>
                    <wp:lineTo x="0" y="0"/>
                  </wp:wrapPolygon>
                </wp:wrapTight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749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D778D" w14:textId="77777777" w:rsidR="00911173" w:rsidRPr="00911173" w:rsidRDefault="00911173" w:rsidP="00911173">
                            <w:pPr>
                              <w:rPr>
                                <w:rFonts w:ascii="Verdana" w:hAnsi="Verdana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11173"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 xml:space="preserve">vizuál výstavy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Badiucao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911173">
                              <w:rPr>
                                <w:rFonts w:ascii="Verdana" w:eastAsia="Times New Roman" w:hAnsi="Verdana" w:cs="Calibri"/>
                                <w:color w:val="FF0000"/>
                                <w:sz w:val="16"/>
                                <w:szCs w:val="16"/>
                                <w:lang w:eastAsia="cs-CZ"/>
                              </w:rPr>
                              <w:t>Tell</w:t>
                            </w:r>
                            <w:proofErr w:type="spellEnd"/>
                            <w:r w:rsidRPr="00911173">
                              <w:rPr>
                                <w:rFonts w:ascii="Verdana" w:eastAsia="Times New Roman" w:hAnsi="Verdana" w:cs="Calibri"/>
                                <w:color w:val="FF0000"/>
                                <w:sz w:val="16"/>
                                <w:szCs w:val="16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911173">
                              <w:rPr>
                                <w:rFonts w:ascii="Verdana" w:eastAsia="Times New Roman" w:hAnsi="Verdana" w:cs="Calibri"/>
                                <w:color w:val="FF0000"/>
                                <w:sz w:val="16"/>
                                <w:szCs w:val="16"/>
                                <w:lang w:eastAsia="cs-CZ"/>
                              </w:rPr>
                              <w:t>China’s</w:t>
                            </w:r>
                            <w:proofErr w:type="spellEnd"/>
                            <w:r w:rsidRPr="00911173">
                              <w:rPr>
                                <w:rFonts w:ascii="Verdana" w:eastAsia="Times New Roman" w:hAnsi="Verdana" w:cs="Calibri"/>
                                <w:color w:val="FF0000"/>
                                <w:sz w:val="16"/>
                                <w:szCs w:val="16"/>
                                <w:lang w:eastAsia="cs-CZ"/>
                              </w:rPr>
                              <w:t xml:space="preserve"> Story </w:t>
                            </w:r>
                            <w:proofErr w:type="spellStart"/>
                            <w:r w:rsidRPr="00911173">
                              <w:rPr>
                                <w:rFonts w:ascii="Verdana" w:eastAsia="Times New Roman" w:hAnsi="Verdana" w:cs="Calibri"/>
                                <w:color w:val="FF0000"/>
                                <w:sz w:val="16"/>
                                <w:szCs w:val="16"/>
                                <w:lang w:eastAsia="cs-CZ"/>
                              </w:rPr>
                              <w:t>Well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Calibri"/>
                                <w:color w:val="FF0000"/>
                                <w:sz w:val="16"/>
                                <w:szCs w:val="16"/>
                                <w:lang w:eastAsia="cs-CZ"/>
                              </w:rPr>
                              <w:t xml:space="preserve"> v 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Calibri"/>
                                <w:color w:val="FF0000"/>
                                <w:sz w:val="16"/>
                                <w:szCs w:val="16"/>
                                <w:lang w:eastAsia="cs-CZ"/>
                              </w:rPr>
                              <w:t>Zamku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Calibri"/>
                                <w:color w:val="FF0000"/>
                                <w:sz w:val="16"/>
                                <w:szCs w:val="16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Calibri"/>
                                <w:color w:val="FF0000"/>
                                <w:sz w:val="16"/>
                                <w:szCs w:val="16"/>
                                <w:lang w:eastAsia="cs-CZ"/>
                              </w:rPr>
                              <w:t>Ujazdowski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type w14:anchorId="7F4C9107" id="_x0000_t202" coordsize="21600,21600" o:spt="202" path="m,l,21600r21600,l21600,xe">
                <v:stroke joinstyle="miter"/>
                <v:path gradientshapeok="t" o:connecttype="rect"/>
              </v:shapetype>
              <v:shape id="Textové pole 13" o:spid="_x0000_s1026" type="#_x0000_t202" style="position:absolute;margin-left:0;margin-top:.6pt;width:295.25pt;height:17.5pt;z-index:-2516541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" stroked="f">
                <v:textbox>
                  <w:txbxContent>
                    <w:p w:rsidR="00911173" w:rsidRPr="00911173" w:rsidRDefault="00911173" w:rsidP="00911173">
                      <w:pPr>
                        <w:rPr>
                          <w:rFonts w:ascii="Verdana" w:hAnsi="Verdana" w:cs="Arial"/>
                          <w:color w:val="FF0000"/>
                          <w:sz w:val="16"/>
                          <w:szCs w:val="16"/>
                        </w:rPr>
                      </w:pPr>
                      <w:r w:rsidRPr="00911173">
                        <w:rPr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 xml:space="preserve">vizuál výstavy </w:t>
                      </w:r>
                      <w:proofErr w:type="spellStart"/>
                      <w:r>
                        <w:rPr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Badiucao</w:t>
                      </w:r>
                      <w:proofErr w:type="spellEnd"/>
                      <w:r>
                        <w:rPr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911173">
                        <w:rPr>
                          <w:rFonts w:ascii="Verdana" w:eastAsia="Times New Roman" w:hAnsi="Verdana" w:cs="Calibri"/>
                          <w:color w:val="FF0000"/>
                          <w:sz w:val="16"/>
                          <w:szCs w:val="16"/>
                          <w:lang w:eastAsia="cs-CZ"/>
                        </w:rPr>
                        <w:t>Tell</w:t>
                      </w:r>
                      <w:proofErr w:type="spellEnd"/>
                      <w:r w:rsidRPr="00911173">
                        <w:rPr>
                          <w:rFonts w:ascii="Verdana" w:eastAsia="Times New Roman" w:hAnsi="Verdana" w:cs="Calibri"/>
                          <w:color w:val="FF0000"/>
                          <w:sz w:val="16"/>
                          <w:szCs w:val="16"/>
                          <w:lang w:eastAsia="cs-CZ"/>
                        </w:rPr>
                        <w:t xml:space="preserve"> </w:t>
                      </w:r>
                      <w:proofErr w:type="spellStart"/>
                      <w:r w:rsidRPr="00911173">
                        <w:rPr>
                          <w:rFonts w:ascii="Verdana" w:eastAsia="Times New Roman" w:hAnsi="Verdana" w:cs="Calibri"/>
                          <w:color w:val="FF0000"/>
                          <w:sz w:val="16"/>
                          <w:szCs w:val="16"/>
                          <w:lang w:eastAsia="cs-CZ"/>
                        </w:rPr>
                        <w:t>China’s</w:t>
                      </w:r>
                      <w:proofErr w:type="spellEnd"/>
                      <w:r w:rsidRPr="00911173">
                        <w:rPr>
                          <w:rFonts w:ascii="Verdana" w:eastAsia="Times New Roman" w:hAnsi="Verdana" w:cs="Calibri"/>
                          <w:color w:val="FF0000"/>
                          <w:sz w:val="16"/>
                          <w:szCs w:val="16"/>
                          <w:lang w:eastAsia="cs-CZ"/>
                        </w:rPr>
                        <w:t xml:space="preserve"> Story </w:t>
                      </w:r>
                      <w:proofErr w:type="spellStart"/>
                      <w:r w:rsidRPr="00911173">
                        <w:rPr>
                          <w:rFonts w:ascii="Verdana" w:eastAsia="Times New Roman" w:hAnsi="Verdana" w:cs="Calibri"/>
                          <w:color w:val="FF0000"/>
                          <w:sz w:val="16"/>
                          <w:szCs w:val="16"/>
                          <w:lang w:eastAsia="cs-CZ"/>
                        </w:rPr>
                        <w:t>Well</w:t>
                      </w:r>
                      <w:proofErr w:type="spellEnd"/>
                      <w:r>
                        <w:rPr>
                          <w:rFonts w:ascii="Verdana" w:eastAsia="Times New Roman" w:hAnsi="Verdana" w:cs="Calibri"/>
                          <w:color w:val="FF0000"/>
                          <w:sz w:val="16"/>
                          <w:szCs w:val="16"/>
                          <w:lang w:eastAsia="cs-CZ"/>
                        </w:rPr>
                        <w:t xml:space="preserve"> v </w:t>
                      </w:r>
                      <w:proofErr w:type="spellStart"/>
                      <w:r>
                        <w:rPr>
                          <w:rFonts w:ascii="Verdana" w:eastAsia="Times New Roman" w:hAnsi="Verdana" w:cs="Calibri"/>
                          <w:color w:val="FF0000"/>
                          <w:sz w:val="16"/>
                          <w:szCs w:val="16"/>
                          <w:lang w:eastAsia="cs-CZ"/>
                        </w:rPr>
                        <w:t>Zamku</w:t>
                      </w:r>
                      <w:proofErr w:type="spellEnd"/>
                      <w:r>
                        <w:rPr>
                          <w:rFonts w:ascii="Verdana" w:eastAsia="Times New Roman" w:hAnsi="Verdana" w:cs="Calibri"/>
                          <w:color w:val="FF0000"/>
                          <w:sz w:val="16"/>
                          <w:szCs w:val="16"/>
                          <w:lang w:eastAsia="cs-C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Times New Roman" w:hAnsi="Verdana" w:cs="Calibri"/>
                          <w:color w:val="FF0000"/>
                          <w:sz w:val="16"/>
                          <w:szCs w:val="16"/>
                          <w:lang w:eastAsia="cs-CZ"/>
                        </w:rPr>
                        <w:t>Ujazdowski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FD00393" w14:textId="77777777" w:rsidR="00911173" w:rsidRDefault="00FA7D9E" w:rsidP="00911173">
      <w:pPr>
        <w:spacing w:line="360" w:lineRule="auto"/>
        <w:rPr>
          <w:rFonts w:ascii="GT Walsheim DOX" w:eastAsia="Times New Roman" w:hAnsi="GT Walsheim DOX" w:cs="Calibri"/>
          <w:b/>
          <w:color w:val="000000"/>
          <w:lang w:eastAsia="cs-CZ"/>
        </w:rPr>
      </w:pPr>
      <w:r w:rsidRPr="00FA7D9E">
        <w:rPr>
          <w:rFonts w:ascii="GT Walsheim DOX" w:eastAsia="Times New Roman" w:hAnsi="GT Walsheim DOX" w:cs="Calibri"/>
          <w:b/>
          <w:color w:val="000000"/>
          <w:lang w:eastAsia="cs-CZ"/>
        </w:rPr>
        <w:t xml:space="preserve">Situace se opakuje. Stejně jako na jaře 2022 v </w:t>
      </w:r>
      <w:proofErr w:type="spellStart"/>
      <w:r w:rsidRPr="00FA7D9E">
        <w:rPr>
          <w:rFonts w:ascii="GT Walsheim DOX" w:eastAsia="Times New Roman" w:hAnsi="GT Walsheim DOX" w:cs="Calibri"/>
          <w:b/>
          <w:color w:val="000000"/>
          <w:lang w:eastAsia="cs-CZ"/>
        </w:rPr>
        <w:t>DOXu</w:t>
      </w:r>
      <w:proofErr w:type="spellEnd"/>
      <w:r w:rsidRPr="00FA7D9E">
        <w:rPr>
          <w:rFonts w:ascii="GT Walsheim DOX" w:eastAsia="Times New Roman" w:hAnsi="GT Walsheim DOX" w:cs="Calibri"/>
          <w:b/>
          <w:color w:val="000000"/>
          <w:lang w:eastAsia="cs-CZ"/>
        </w:rPr>
        <w:t xml:space="preserve">, čínská ambasáda aktuálně vyvíjí tlak na zrušení připravované výstavy čínského disidentského umělce </w:t>
      </w:r>
      <w:proofErr w:type="spellStart"/>
      <w:r w:rsidRPr="00FA7D9E">
        <w:rPr>
          <w:rFonts w:ascii="GT Walsheim DOX" w:eastAsia="Times New Roman" w:hAnsi="GT Walsheim DOX" w:cs="Calibri"/>
          <w:b/>
          <w:color w:val="000000"/>
          <w:lang w:eastAsia="cs-CZ"/>
        </w:rPr>
        <w:t>Badiucaa</w:t>
      </w:r>
      <w:proofErr w:type="spellEnd"/>
      <w:r w:rsidRPr="00FA7D9E">
        <w:rPr>
          <w:rFonts w:ascii="GT Walsheim DOX" w:eastAsia="Times New Roman" w:hAnsi="GT Walsheim DOX" w:cs="Calibri"/>
          <w:b/>
          <w:color w:val="000000"/>
          <w:lang w:eastAsia="cs-CZ"/>
        </w:rPr>
        <w:t xml:space="preserve"> </w:t>
      </w:r>
    </w:p>
    <w:p w14:paraId="5A25DCF7" w14:textId="77777777" w:rsidR="005C6D89" w:rsidRDefault="00FA7D9E" w:rsidP="00911173">
      <w:pPr>
        <w:spacing w:line="360" w:lineRule="auto"/>
        <w:rPr>
          <w:rFonts w:ascii="GT Walsheim DOX" w:eastAsia="Times New Roman" w:hAnsi="GT Walsheim DOX" w:cs="Calibri"/>
          <w:b/>
          <w:color w:val="000000"/>
          <w:lang w:eastAsia="cs-CZ"/>
        </w:rPr>
      </w:pPr>
      <w:r w:rsidRPr="00FA7D9E">
        <w:rPr>
          <w:rFonts w:ascii="GT Walsheim DOX" w:eastAsia="Times New Roman" w:hAnsi="GT Walsheim DOX" w:cs="Calibri"/>
          <w:b/>
          <w:color w:val="000000"/>
          <w:lang w:eastAsia="cs-CZ"/>
        </w:rPr>
        <w:t xml:space="preserve">v zámku </w:t>
      </w:r>
      <w:hyperlink r:id="rId7" w:history="1">
        <w:r w:rsidRPr="00FA7D9E">
          <w:rPr>
            <w:rFonts w:ascii="GT Walsheim DOX" w:eastAsia="Times New Roman" w:hAnsi="GT Walsheim DOX" w:cs="Calibri"/>
            <w:b/>
            <w:color w:val="000000"/>
            <w:u w:val="single"/>
            <w:lang w:eastAsia="cs-CZ"/>
          </w:rPr>
          <w:t xml:space="preserve">Centrum </w:t>
        </w:r>
        <w:proofErr w:type="spellStart"/>
        <w:r w:rsidRPr="00FA7D9E">
          <w:rPr>
            <w:rFonts w:ascii="GT Walsheim DOX" w:eastAsia="Times New Roman" w:hAnsi="GT Walsheim DOX" w:cs="Calibri"/>
            <w:b/>
            <w:color w:val="000000"/>
            <w:u w:val="single"/>
            <w:lang w:eastAsia="cs-CZ"/>
          </w:rPr>
          <w:t>Sztuki</w:t>
        </w:r>
        <w:proofErr w:type="spellEnd"/>
        <w:r w:rsidRPr="00FA7D9E">
          <w:rPr>
            <w:rFonts w:ascii="GT Walsheim DOX" w:eastAsia="Times New Roman" w:hAnsi="GT Walsheim DOX" w:cs="Calibri"/>
            <w:b/>
            <w:color w:val="000000"/>
            <w:u w:val="single"/>
            <w:lang w:eastAsia="cs-CZ"/>
          </w:rPr>
          <w:t xml:space="preserve"> </w:t>
        </w:r>
        <w:proofErr w:type="spellStart"/>
        <w:r w:rsidRPr="00FA7D9E">
          <w:rPr>
            <w:rFonts w:ascii="GT Walsheim DOX" w:eastAsia="Times New Roman" w:hAnsi="GT Walsheim DOX" w:cs="Calibri"/>
            <w:b/>
            <w:color w:val="000000"/>
            <w:u w:val="single"/>
            <w:lang w:eastAsia="cs-CZ"/>
          </w:rPr>
          <w:t>Współczesnej</w:t>
        </w:r>
        <w:proofErr w:type="spellEnd"/>
        <w:r w:rsidRPr="00FA7D9E">
          <w:rPr>
            <w:rFonts w:ascii="GT Walsheim DOX" w:eastAsia="Times New Roman" w:hAnsi="GT Walsheim DOX" w:cs="Calibri"/>
            <w:b/>
            <w:color w:val="000000"/>
            <w:u w:val="single"/>
            <w:lang w:eastAsia="cs-CZ"/>
          </w:rPr>
          <w:t xml:space="preserve"> </w:t>
        </w:r>
        <w:proofErr w:type="spellStart"/>
        <w:r w:rsidRPr="00FA7D9E">
          <w:rPr>
            <w:rFonts w:ascii="GT Walsheim DOX" w:eastAsia="Times New Roman" w:hAnsi="GT Walsheim DOX" w:cs="Calibri"/>
            <w:b/>
            <w:color w:val="000000"/>
            <w:u w:val="single"/>
            <w:lang w:eastAsia="cs-CZ"/>
          </w:rPr>
          <w:t>Zamek</w:t>
        </w:r>
        <w:proofErr w:type="spellEnd"/>
        <w:r w:rsidRPr="00FA7D9E">
          <w:rPr>
            <w:rFonts w:ascii="GT Walsheim DOX" w:eastAsia="Times New Roman" w:hAnsi="GT Walsheim DOX" w:cs="Calibri"/>
            <w:b/>
            <w:color w:val="000000"/>
            <w:u w:val="single"/>
            <w:lang w:eastAsia="cs-CZ"/>
          </w:rPr>
          <w:t xml:space="preserve"> </w:t>
        </w:r>
        <w:proofErr w:type="spellStart"/>
        <w:r w:rsidRPr="00FA7D9E">
          <w:rPr>
            <w:rFonts w:ascii="GT Walsheim DOX" w:eastAsia="Times New Roman" w:hAnsi="GT Walsheim DOX" w:cs="Calibri"/>
            <w:b/>
            <w:color w:val="000000"/>
            <w:u w:val="single"/>
            <w:lang w:eastAsia="cs-CZ"/>
          </w:rPr>
          <w:t>Ujazdowski</w:t>
        </w:r>
        <w:proofErr w:type="spellEnd"/>
      </w:hyperlink>
      <w:r w:rsidRPr="00FA7D9E">
        <w:rPr>
          <w:rFonts w:ascii="GT Walsheim DOX" w:eastAsia="Times New Roman" w:hAnsi="GT Walsheim DOX" w:cs="Calibri"/>
          <w:b/>
          <w:color w:val="000000"/>
          <w:lang w:eastAsia="cs-CZ"/>
        </w:rPr>
        <w:t xml:space="preserve"> ve Varšavě. Výstava s názvem </w:t>
      </w:r>
      <w:proofErr w:type="spellStart"/>
      <w:r w:rsidRPr="00FA7D9E">
        <w:rPr>
          <w:rFonts w:ascii="GT Walsheim DOX" w:eastAsia="Times New Roman" w:hAnsi="GT Walsheim DOX" w:cs="Calibri"/>
          <w:b/>
          <w:color w:val="000000"/>
          <w:lang w:eastAsia="cs-CZ"/>
        </w:rPr>
        <w:t>Tell</w:t>
      </w:r>
      <w:proofErr w:type="spellEnd"/>
      <w:r w:rsidRPr="00FA7D9E">
        <w:rPr>
          <w:rFonts w:ascii="GT Walsheim DOX" w:eastAsia="Times New Roman" w:hAnsi="GT Walsheim DOX" w:cs="Calibri"/>
          <w:b/>
          <w:color w:val="000000"/>
          <w:lang w:eastAsia="cs-CZ"/>
        </w:rPr>
        <w:t xml:space="preserve"> </w:t>
      </w:r>
      <w:proofErr w:type="spellStart"/>
      <w:r w:rsidRPr="00FA7D9E">
        <w:rPr>
          <w:rFonts w:ascii="GT Walsheim DOX" w:eastAsia="Times New Roman" w:hAnsi="GT Walsheim DOX" w:cs="Calibri"/>
          <w:b/>
          <w:color w:val="000000"/>
          <w:lang w:eastAsia="cs-CZ"/>
        </w:rPr>
        <w:t>China’s</w:t>
      </w:r>
      <w:proofErr w:type="spellEnd"/>
      <w:r w:rsidRPr="00FA7D9E">
        <w:rPr>
          <w:rFonts w:ascii="GT Walsheim DOX" w:eastAsia="Times New Roman" w:hAnsi="GT Walsheim DOX" w:cs="Calibri"/>
          <w:b/>
          <w:color w:val="000000"/>
          <w:lang w:eastAsia="cs-CZ"/>
        </w:rPr>
        <w:t xml:space="preserve"> Story </w:t>
      </w:r>
      <w:proofErr w:type="spellStart"/>
      <w:r w:rsidRPr="00FA7D9E">
        <w:rPr>
          <w:rFonts w:ascii="GT Walsheim DOX" w:eastAsia="Times New Roman" w:hAnsi="GT Walsheim DOX" w:cs="Calibri"/>
          <w:b/>
          <w:color w:val="000000"/>
          <w:lang w:eastAsia="cs-CZ"/>
        </w:rPr>
        <w:t>Well</w:t>
      </w:r>
      <w:proofErr w:type="spellEnd"/>
      <w:r w:rsidRPr="00FA7D9E">
        <w:rPr>
          <w:rFonts w:ascii="GT Walsheim DOX" w:eastAsia="Times New Roman" w:hAnsi="GT Walsheim DOX" w:cs="Calibri"/>
          <w:b/>
          <w:color w:val="000000"/>
          <w:lang w:eastAsia="cs-CZ"/>
        </w:rPr>
        <w:t xml:space="preserve">, kterou pražský DOX spoluorganizuje a jejímž partnerem je projekt </w:t>
      </w:r>
      <w:hyperlink r:id="rId8" w:history="1">
        <w:proofErr w:type="spellStart"/>
        <w:r w:rsidRPr="00FA7D9E">
          <w:rPr>
            <w:rFonts w:ascii="GT Walsheim DOX" w:eastAsia="Times New Roman" w:hAnsi="GT Walsheim DOX" w:cs="Calibri"/>
            <w:b/>
            <w:color w:val="000000"/>
            <w:u w:val="single"/>
            <w:lang w:eastAsia="cs-CZ"/>
          </w:rPr>
          <w:t>Sinopsis</w:t>
        </w:r>
        <w:proofErr w:type="spellEnd"/>
      </w:hyperlink>
      <w:r w:rsidRPr="00FA7D9E">
        <w:rPr>
          <w:rFonts w:ascii="GT Walsheim DOX" w:eastAsia="Times New Roman" w:hAnsi="GT Walsheim DOX" w:cs="Calibri"/>
          <w:b/>
          <w:color w:val="000000"/>
          <w:lang w:eastAsia="cs-CZ"/>
        </w:rPr>
        <w:t>, podává o Číně jiný obraz, než jaký by si její oficiální představitelé představovali.</w:t>
      </w:r>
    </w:p>
    <w:p w14:paraId="799AE344" w14:textId="77777777" w:rsidR="005C6D89" w:rsidRDefault="005C6D89" w:rsidP="00911173">
      <w:pPr>
        <w:spacing w:line="360" w:lineRule="auto"/>
        <w:rPr>
          <w:rFonts w:ascii="GT Walsheim DOX" w:eastAsia="Times New Roman" w:hAnsi="GT Walsheim DOX" w:cs="Calibri"/>
          <w:b/>
          <w:color w:val="000000"/>
          <w:lang w:eastAsia="cs-CZ"/>
        </w:rPr>
      </w:pPr>
    </w:p>
    <w:p w14:paraId="460DAB5A" w14:textId="65B96DDD" w:rsidR="00FA7D9E" w:rsidRPr="005C6D89" w:rsidRDefault="00CB0952" w:rsidP="00911173">
      <w:pPr>
        <w:spacing w:line="360" w:lineRule="auto"/>
        <w:rPr>
          <w:rFonts w:ascii="GT Walsheim DOX" w:eastAsia="Times New Roman" w:hAnsi="GT Walsheim DOX" w:cs="Calibri"/>
          <w:color w:val="000000"/>
          <w:lang w:eastAsia="cs-CZ"/>
        </w:rPr>
      </w:pPr>
      <w:r>
        <w:rPr>
          <w:rFonts w:ascii="GT Walsheim DOX" w:hAnsi="GT Walsheim DOX" w:cs="Calibri"/>
          <w:color w:val="000000" w:themeColor="text1"/>
        </w:rPr>
        <w:t>„</w:t>
      </w:r>
      <w:r w:rsidR="005C6D89" w:rsidRPr="005C6D89">
        <w:rPr>
          <w:rFonts w:ascii="GT Walsheim DOX" w:hAnsi="GT Walsheim DOX" w:cs="Calibri"/>
          <w:i/>
          <w:color w:val="000000" w:themeColor="text1"/>
        </w:rPr>
        <w:t>Nemůžeme akceptovat kroky čínského velvyslanectví, které jsou v rozporu se zákonem</w:t>
      </w:r>
      <w:r w:rsidR="005C6D89" w:rsidRPr="005C6D89">
        <w:rPr>
          <w:rFonts w:ascii="GT Walsheim DOX" w:hAnsi="GT Walsheim DOX" w:cs="Calibri"/>
          <w:color w:val="000000" w:themeColor="text1"/>
        </w:rPr>
        <w:t xml:space="preserve">,“ uvedl ředitel galerie Piotr </w:t>
      </w:r>
      <w:proofErr w:type="spellStart"/>
      <w:r w:rsidR="005C6D89" w:rsidRPr="005C6D89">
        <w:rPr>
          <w:rFonts w:ascii="GT Walsheim DOX" w:hAnsi="GT Walsheim DOX" w:cs="Calibri"/>
          <w:color w:val="000000" w:themeColor="text1"/>
        </w:rPr>
        <w:t>Bernatowicz</w:t>
      </w:r>
      <w:proofErr w:type="spellEnd"/>
      <w:r w:rsidR="005C6D89" w:rsidRPr="005C6D89">
        <w:rPr>
          <w:rFonts w:ascii="GT Walsheim DOX" w:hAnsi="GT Walsheim DOX" w:cs="Calibri"/>
          <w:color w:val="000000" w:themeColor="text1"/>
        </w:rPr>
        <w:t>.</w:t>
      </w:r>
    </w:p>
    <w:p w14:paraId="15737B15" w14:textId="77777777" w:rsidR="00911173" w:rsidRDefault="00911173" w:rsidP="00911173">
      <w:pPr>
        <w:spacing w:line="360" w:lineRule="auto"/>
        <w:rPr>
          <w:rFonts w:ascii="GT Walsheim DOX" w:eastAsia="Times New Roman" w:hAnsi="GT Walsheim DOX" w:cs="Calibri"/>
          <w:color w:val="000000"/>
          <w:lang w:eastAsia="cs-CZ"/>
        </w:rPr>
      </w:pPr>
    </w:p>
    <w:p w14:paraId="0A4590E0" w14:textId="706C52E0" w:rsidR="00FA7D9E" w:rsidRDefault="00FA7D9E" w:rsidP="00911173">
      <w:pPr>
        <w:spacing w:line="360" w:lineRule="auto"/>
        <w:rPr>
          <w:rFonts w:ascii="GT Walsheim DOX" w:hAnsi="GT Walsheim DOX" w:cs="Calibri"/>
          <w:color w:val="000000"/>
        </w:rPr>
      </w:pPr>
      <w:r w:rsidRPr="00FA7D9E">
        <w:rPr>
          <w:rFonts w:ascii="GT Walsheim DOX" w:hAnsi="GT Walsheim DOX" w:cs="Calibri"/>
          <w:color w:val="000000"/>
        </w:rPr>
        <w:t>Z</w:t>
      </w:r>
      <w:r w:rsidR="00CB0952">
        <w:rPr>
          <w:rFonts w:ascii="GT Walsheim DOX" w:hAnsi="GT Walsheim DOX" w:cs="Calibri"/>
          <w:color w:val="000000"/>
        </w:rPr>
        <w:t> </w:t>
      </w:r>
      <w:r w:rsidRPr="00FA7D9E">
        <w:rPr>
          <w:rFonts w:ascii="GT Walsheim DOX" w:hAnsi="GT Walsheim DOX" w:cs="Calibri"/>
          <w:color w:val="000000"/>
        </w:rPr>
        <w:t>e</w:t>
      </w:r>
      <w:r w:rsidR="00CB0952">
        <w:rPr>
          <w:rFonts w:ascii="GT Walsheim DOX" w:hAnsi="GT Walsheim DOX" w:cs="Calibri"/>
          <w:color w:val="000000"/>
        </w:rPr>
        <w:t>-</w:t>
      </w:r>
      <w:r w:rsidRPr="00FA7D9E">
        <w:rPr>
          <w:rFonts w:ascii="GT Walsheim DOX" w:hAnsi="GT Walsheim DOX" w:cs="Calibri"/>
          <w:color w:val="000000"/>
        </w:rPr>
        <w:t>mailu, který získala redakce rádia Svobodná Evropa</w:t>
      </w:r>
      <w:r w:rsidR="00CB0952">
        <w:rPr>
          <w:rFonts w:ascii="GT Walsheim DOX" w:hAnsi="GT Walsheim DOX" w:cs="Calibri"/>
          <w:color w:val="000000"/>
        </w:rPr>
        <w:t>,</w:t>
      </w:r>
      <w:r w:rsidRPr="00FA7D9E">
        <w:rPr>
          <w:rFonts w:ascii="GT Walsheim DOX" w:hAnsi="GT Walsheim DOX" w:cs="Calibri"/>
          <w:color w:val="000000"/>
        </w:rPr>
        <w:t xml:space="preserve"> vyplývá, že čínské velvyslanectví ve Varšavě se </w:t>
      </w:r>
      <w:proofErr w:type="gramStart"/>
      <w:r w:rsidRPr="00FA7D9E">
        <w:rPr>
          <w:rFonts w:ascii="GT Walsheim DOX" w:hAnsi="GT Walsheim DOX" w:cs="Calibri"/>
          <w:color w:val="000000"/>
        </w:rPr>
        <w:t>snaží</w:t>
      </w:r>
      <w:proofErr w:type="gramEnd"/>
      <w:r w:rsidRPr="00FA7D9E">
        <w:rPr>
          <w:rFonts w:ascii="GT Walsheim DOX" w:hAnsi="GT Walsheim DOX" w:cs="Calibri"/>
          <w:color w:val="000000"/>
        </w:rPr>
        <w:t xml:space="preserve"> vyvinout tlak na polskou vládu, aby zrušila nadcházející výstavu disidentského umělce </w:t>
      </w:r>
      <w:proofErr w:type="spellStart"/>
      <w:r w:rsidRPr="00FA7D9E">
        <w:rPr>
          <w:rFonts w:ascii="GT Walsheim DOX" w:hAnsi="GT Walsheim DOX" w:cs="Calibri"/>
          <w:color w:val="000000"/>
        </w:rPr>
        <w:t>Badiucaa</w:t>
      </w:r>
      <w:proofErr w:type="spellEnd"/>
      <w:r w:rsidRPr="00FA7D9E">
        <w:rPr>
          <w:rFonts w:ascii="GT Walsheim DOX" w:hAnsi="GT Walsheim DOX" w:cs="Calibri"/>
          <w:color w:val="000000"/>
        </w:rPr>
        <w:t xml:space="preserve"> v polském hlavním městě. Čínský diplomat </w:t>
      </w:r>
      <w:proofErr w:type="spellStart"/>
      <w:r w:rsidRPr="00FA7D9E">
        <w:rPr>
          <w:rFonts w:ascii="GT Walsheim DOX" w:hAnsi="GT Walsheim DOX" w:cs="Calibri"/>
          <w:color w:val="000000"/>
        </w:rPr>
        <w:t>Wej</w:t>
      </w:r>
      <w:proofErr w:type="spellEnd"/>
      <w:r w:rsidRPr="00FA7D9E">
        <w:rPr>
          <w:rFonts w:ascii="GT Walsheim DOX" w:hAnsi="GT Walsheim DOX" w:cs="Calibri"/>
          <w:color w:val="000000"/>
        </w:rPr>
        <w:t xml:space="preserve"> </w:t>
      </w:r>
      <w:proofErr w:type="spellStart"/>
      <w:r w:rsidRPr="00FA7D9E">
        <w:rPr>
          <w:rFonts w:ascii="GT Walsheim DOX" w:hAnsi="GT Walsheim DOX" w:cs="Calibri"/>
          <w:color w:val="000000"/>
        </w:rPr>
        <w:t>Ťiao</w:t>
      </w:r>
      <w:proofErr w:type="spellEnd"/>
      <w:r w:rsidRPr="00FA7D9E">
        <w:rPr>
          <w:rFonts w:ascii="GT Walsheim DOX" w:hAnsi="GT Walsheim DOX" w:cs="Calibri"/>
          <w:color w:val="000000"/>
        </w:rPr>
        <w:t xml:space="preserve"> v korespondenci odeslané z</w:t>
      </w:r>
      <w:r w:rsidR="00CB0952">
        <w:rPr>
          <w:rFonts w:ascii="GT Walsheim DOX" w:hAnsi="GT Walsheim DOX" w:cs="Calibri"/>
          <w:color w:val="000000"/>
        </w:rPr>
        <w:t> </w:t>
      </w:r>
      <w:r w:rsidRPr="00FA7D9E">
        <w:rPr>
          <w:rFonts w:ascii="GT Walsheim DOX" w:hAnsi="GT Walsheim DOX" w:cs="Calibri"/>
          <w:color w:val="000000"/>
        </w:rPr>
        <w:t>e</w:t>
      </w:r>
      <w:r w:rsidR="00CB0952">
        <w:rPr>
          <w:rFonts w:ascii="GT Walsheim DOX" w:hAnsi="GT Walsheim DOX" w:cs="Calibri"/>
          <w:color w:val="000000"/>
        </w:rPr>
        <w:t>-</w:t>
      </w:r>
      <w:r w:rsidRPr="00FA7D9E">
        <w:rPr>
          <w:rFonts w:ascii="GT Walsheim DOX" w:hAnsi="GT Walsheim DOX" w:cs="Calibri"/>
          <w:color w:val="000000"/>
        </w:rPr>
        <w:t xml:space="preserve">mailu čínského velvyslanectví uvádí, že výstava je útokem proti obrazu </w:t>
      </w:r>
      <w:r w:rsidR="00CB0952">
        <w:rPr>
          <w:rFonts w:ascii="GT Walsheim DOX" w:hAnsi="GT Walsheim DOX" w:cs="Calibri"/>
          <w:color w:val="000000"/>
        </w:rPr>
        <w:t>„</w:t>
      </w:r>
      <w:r w:rsidRPr="00FA7D9E">
        <w:rPr>
          <w:rFonts w:ascii="GT Walsheim DOX" w:hAnsi="GT Walsheim DOX" w:cs="Calibri"/>
          <w:color w:val="000000"/>
        </w:rPr>
        <w:t>Číny a čínských vůdců</w:t>
      </w:r>
      <w:r w:rsidR="00CB0952">
        <w:rPr>
          <w:rFonts w:ascii="GT Walsheim DOX" w:hAnsi="GT Walsheim DOX" w:cs="Calibri"/>
          <w:color w:val="000000"/>
        </w:rPr>
        <w:t>“</w:t>
      </w:r>
      <w:r w:rsidRPr="00FA7D9E">
        <w:rPr>
          <w:rFonts w:ascii="GT Walsheim DOX" w:hAnsi="GT Walsheim DOX" w:cs="Calibri"/>
          <w:color w:val="000000"/>
        </w:rPr>
        <w:t xml:space="preserve">, že zraňuje </w:t>
      </w:r>
      <w:r w:rsidR="00CB0952">
        <w:rPr>
          <w:rFonts w:ascii="GT Walsheim DOX" w:hAnsi="GT Walsheim DOX" w:cs="Calibri"/>
          <w:color w:val="000000"/>
        </w:rPr>
        <w:t>„</w:t>
      </w:r>
      <w:r w:rsidRPr="00FA7D9E">
        <w:rPr>
          <w:rFonts w:ascii="GT Walsheim DOX" w:hAnsi="GT Walsheim DOX" w:cs="Calibri"/>
          <w:color w:val="000000"/>
        </w:rPr>
        <w:t>city čínského lidu</w:t>
      </w:r>
      <w:r w:rsidR="00CB0952">
        <w:rPr>
          <w:rFonts w:ascii="GT Walsheim DOX" w:hAnsi="GT Walsheim DOX" w:cs="Calibri"/>
          <w:color w:val="000000"/>
        </w:rPr>
        <w:t>“</w:t>
      </w:r>
      <w:r w:rsidRPr="00FA7D9E">
        <w:rPr>
          <w:rFonts w:ascii="GT Walsheim DOX" w:hAnsi="GT Walsheim DOX" w:cs="Calibri"/>
          <w:color w:val="000000"/>
        </w:rPr>
        <w:t xml:space="preserve"> a mohla by poškodit </w:t>
      </w:r>
      <w:r w:rsidR="00CB0952">
        <w:rPr>
          <w:rFonts w:ascii="GT Walsheim DOX" w:hAnsi="GT Walsheim DOX" w:cs="Calibri"/>
          <w:color w:val="000000"/>
        </w:rPr>
        <w:t>„</w:t>
      </w:r>
      <w:r w:rsidRPr="00FA7D9E">
        <w:rPr>
          <w:rFonts w:ascii="GT Walsheim DOX" w:hAnsi="GT Walsheim DOX" w:cs="Calibri"/>
          <w:color w:val="000000"/>
        </w:rPr>
        <w:t>vzájemné vztahy</w:t>
      </w:r>
      <w:r w:rsidR="00CB0952">
        <w:rPr>
          <w:rFonts w:ascii="GT Walsheim DOX" w:hAnsi="GT Walsheim DOX" w:cs="Calibri"/>
          <w:color w:val="000000"/>
        </w:rPr>
        <w:t>“</w:t>
      </w:r>
      <w:r w:rsidRPr="00FA7D9E">
        <w:rPr>
          <w:rFonts w:ascii="GT Walsheim DOX" w:hAnsi="GT Walsheim DOX" w:cs="Calibri"/>
          <w:color w:val="000000"/>
        </w:rPr>
        <w:t xml:space="preserve"> mezi Pekingem a Varšavou. V</w:t>
      </w:r>
      <w:r w:rsidR="00CB0952">
        <w:rPr>
          <w:rFonts w:ascii="GT Walsheim DOX" w:hAnsi="GT Walsheim DOX" w:cs="Calibri"/>
          <w:color w:val="000000"/>
        </w:rPr>
        <w:t> </w:t>
      </w:r>
      <w:r w:rsidRPr="00FA7D9E">
        <w:rPr>
          <w:rFonts w:ascii="GT Walsheim DOX" w:hAnsi="GT Walsheim DOX" w:cs="Calibri"/>
          <w:color w:val="000000"/>
        </w:rPr>
        <w:t>e</w:t>
      </w:r>
      <w:r w:rsidR="00CB0952">
        <w:rPr>
          <w:rFonts w:ascii="GT Walsheim DOX" w:hAnsi="GT Walsheim DOX" w:cs="Calibri"/>
          <w:color w:val="000000"/>
        </w:rPr>
        <w:t>-</w:t>
      </w:r>
      <w:r w:rsidRPr="00FA7D9E">
        <w:rPr>
          <w:rFonts w:ascii="GT Walsheim DOX" w:hAnsi="GT Walsheim DOX" w:cs="Calibri"/>
          <w:color w:val="000000"/>
        </w:rPr>
        <w:t xml:space="preserve">mailu odeslaném 7. června čínský diplomat žádá o schůzku s vedoucími pracovníky polského Ministerstva kultury a národního dědictví. </w:t>
      </w:r>
    </w:p>
    <w:p w14:paraId="29D3965A" w14:textId="77777777" w:rsidR="00F56DCF" w:rsidRDefault="00F56DCF" w:rsidP="00911173">
      <w:pPr>
        <w:spacing w:line="360" w:lineRule="auto"/>
        <w:rPr>
          <w:rFonts w:ascii="GT Walsheim DOX" w:hAnsi="GT Walsheim DOX" w:cs="Calibri"/>
          <w:color w:val="000000"/>
        </w:rPr>
      </w:pPr>
    </w:p>
    <w:p w14:paraId="353BBE48" w14:textId="06B44A0C" w:rsidR="00FA7D9E" w:rsidRPr="00FA7D9E" w:rsidRDefault="00FA7D9E" w:rsidP="00911173">
      <w:pPr>
        <w:spacing w:line="360" w:lineRule="auto"/>
        <w:rPr>
          <w:rFonts w:ascii="GT Walsheim DOX" w:hAnsi="GT Walsheim DOX" w:cs="Calibri"/>
          <w:color w:val="000000"/>
        </w:rPr>
      </w:pPr>
      <w:r w:rsidRPr="00FA7D9E">
        <w:rPr>
          <w:rFonts w:ascii="GT Walsheim DOX" w:hAnsi="GT Walsheim DOX" w:cs="Calibri"/>
          <w:color w:val="000000"/>
        </w:rPr>
        <w:lastRenderedPageBreak/>
        <w:t xml:space="preserve">Odpověď ministerstva na e-mail redakce nezískala, není tak jasné, zda souhlasili se schůzkou s představiteli velvyslanectví. </w:t>
      </w:r>
      <w:r w:rsidRPr="0067412E">
        <w:rPr>
          <w:rFonts w:ascii="GT Walsheim DOX" w:hAnsi="GT Walsheim DOX" w:cs="Calibri"/>
          <w:b/>
          <w:bCs/>
          <w:color w:val="000000"/>
        </w:rPr>
        <w:t xml:space="preserve">Centrum současného umění </w:t>
      </w:r>
      <w:proofErr w:type="spellStart"/>
      <w:r w:rsidRPr="0067412E">
        <w:rPr>
          <w:rFonts w:ascii="GT Walsheim DOX" w:hAnsi="GT Walsheim DOX" w:cs="Calibri"/>
          <w:b/>
          <w:bCs/>
          <w:color w:val="000000"/>
        </w:rPr>
        <w:t>Zamek</w:t>
      </w:r>
      <w:proofErr w:type="spellEnd"/>
      <w:r w:rsidRPr="0067412E">
        <w:rPr>
          <w:rFonts w:ascii="GT Walsheim DOX" w:hAnsi="GT Walsheim DOX" w:cs="Calibri"/>
          <w:b/>
          <w:bCs/>
          <w:color w:val="000000"/>
        </w:rPr>
        <w:t xml:space="preserve"> </w:t>
      </w:r>
      <w:proofErr w:type="spellStart"/>
      <w:r w:rsidR="005658CF" w:rsidRPr="0067412E">
        <w:rPr>
          <w:rFonts w:ascii="GT Walsheim DOX" w:hAnsi="GT Walsheim DOX" w:cs="Calibri"/>
          <w:b/>
          <w:bCs/>
          <w:color w:val="000000"/>
        </w:rPr>
        <w:t>Ujazdowski</w:t>
      </w:r>
      <w:proofErr w:type="spellEnd"/>
      <w:r w:rsidR="005658CF" w:rsidRPr="0067412E">
        <w:rPr>
          <w:rFonts w:ascii="GT Walsheim DOX" w:hAnsi="GT Walsheim DOX" w:cs="Calibri"/>
          <w:b/>
          <w:bCs/>
          <w:color w:val="000000"/>
        </w:rPr>
        <w:t xml:space="preserve"> </w:t>
      </w:r>
      <w:r w:rsidRPr="0067412E">
        <w:rPr>
          <w:rFonts w:ascii="GT Walsheim DOX" w:hAnsi="GT Walsheim DOX" w:cs="Calibri"/>
          <w:b/>
          <w:bCs/>
          <w:color w:val="000000"/>
        </w:rPr>
        <w:t xml:space="preserve">však uvedlo, že neustoupí a výstavu </w:t>
      </w:r>
      <w:proofErr w:type="spellStart"/>
      <w:r w:rsidRPr="0067412E">
        <w:rPr>
          <w:rFonts w:ascii="GT Walsheim DOX" w:eastAsia="Times New Roman" w:hAnsi="GT Walsheim DOX" w:cs="Calibri"/>
          <w:b/>
          <w:bCs/>
          <w:color w:val="000000"/>
          <w:lang w:eastAsia="cs-CZ"/>
        </w:rPr>
        <w:t>Tell</w:t>
      </w:r>
      <w:proofErr w:type="spellEnd"/>
      <w:r w:rsidRPr="0067412E">
        <w:rPr>
          <w:rFonts w:ascii="GT Walsheim DOX" w:eastAsia="Times New Roman" w:hAnsi="GT Walsheim DOX" w:cs="Calibri"/>
          <w:b/>
          <w:bCs/>
          <w:color w:val="000000"/>
          <w:lang w:eastAsia="cs-CZ"/>
        </w:rPr>
        <w:t xml:space="preserve"> </w:t>
      </w:r>
      <w:proofErr w:type="spellStart"/>
      <w:r w:rsidRPr="0067412E">
        <w:rPr>
          <w:rFonts w:ascii="GT Walsheim DOX" w:eastAsia="Times New Roman" w:hAnsi="GT Walsheim DOX" w:cs="Calibri"/>
          <w:b/>
          <w:bCs/>
          <w:color w:val="000000"/>
          <w:lang w:eastAsia="cs-CZ"/>
        </w:rPr>
        <w:t>China’s</w:t>
      </w:r>
      <w:proofErr w:type="spellEnd"/>
      <w:r w:rsidRPr="0067412E">
        <w:rPr>
          <w:rFonts w:ascii="GT Walsheim DOX" w:eastAsia="Times New Roman" w:hAnsi="GT Walsheim DOX" w:cs="Calibri"/>
          <w:b/>
          <w:bCs/>
          <w:color w:val="000000"/>
          <w:lang w:eastAsia="cs-CZ"/>
        </w:rPr>
        <w:t xml:space="preserve"> Story </w:t>
      </w:r>
      <w:proofErr w:type="spellStart"/>
      <w:r w:rsidRPr="0067412E">
        <w:rPr>
          <w:rFonts w:ascii="GT Walsheim DOX" w:eastAsia="Times New Roman" w:hAnsi="GT Walsheim DOX" w:cs="Calibri"/>
          <w:b/>
          <w:bCs/>
          <w:color w:val="000000"/>
          <w:lang w:eastAsia="cs-CZ"/>
        </w:rPr>
        <w:t>Well</w:t>
      </w:r>
      <w:proofErr w:type="spellEnd"/>
      <w:r w:rsidRPr="0067412E">
        <w:rPr>
          <w:rFonts w:ascii="GT Walsheim DOX" w:hAnsi="GT Walsheim DOX" w:cs="Calibri"/>
          <w:b/>
          <w:bCs/>
          <w:color w:val="000000"/>
        </w:rPr>
        <w:t xml:space="preserve"> otevře v plánovaném datu 16. června.</w:t>
      </w:r>
      <w:r w:rsidRPr="00FA7D9E">
        <w:rPr>
          <w:rFonts w:ascii="GT Walsheim DOX" w:hAnsi="GT Walsheim DOX" w:cs="Calibri"/>
          <w:color w:val="000000"/>
        </w:rPr>
        <w:t xml:space="preserve"> </w:t>
      </w:r>
    </w:p>
    <w:p w14:paraId="4FFFA3DA" w14:textId="77777777" w:rsidR="00911173" w:rsidRDefault="00911173" w:rsidP="00911173">
      <w:pPr>
        <w:spacing w:line="360" w:lineRule="auto"/>
        <w:rPr>
          <w:rFonts w:ascii="GT Walsheim DOX" w:hAnsi="GT Walsheim DOX" w:cs="Calibri"/>
          <w:color w:val="000000"/>
        </w:rPr>
      </w:pPr>
    </w:p>
    <w:p w14:paraId="1D3DB7EA" w14:textId="77777777" w:rsidR="00F56DCF" w:rsidRDefault="00FA7D9E" w:rsidP="00911173">
      <w:pPr>
        <w:spacing w:line="360" w:lineRule="auto"/>
        <w:rPr>
          <w:rFonts w:ascii="GT Walsheim DOX" w:hAnsi="GT Walsheim DOX" w:cs="Calibri"/>
          <w:color w:val="000000"/>
        </w:rPr>
      </w:pPr>
      <w:r w:rsidRPr="00FA7D9E">
        <w:rPr>
          <w:rFonts w:ascii="GT Walsheim DOX" w:hAnsi="GT Walsheim DOX" w:cs="Calibri"/>
          <w:color w:val="000000"/>
        </w:rPr>
        <w:t>Na galerii byl ostatně</w:t>
      </w:r>
      <w:r w:rsidR="00791BD3">
        <w:rPr>
          <w:rFonts w:ascii="GT Walsheim DOX" w:hAnsi="GT Walsheim DOX" w:cs="Calibri"/>
          <w:color w:val="000000"/>
        </w:rPr>
        <w:t xml:space="preserve"> už dříve </w:t>
      </w:r>
      <w:r w:rsidRPr="00FA7D9E">
        <w:rPr>
          <w:rFonts w:ascii="GT Walsheim DOX" w:hAnsi="GT Walsheim DOX" w:cs="Calibri"/>
          <w:color w:val="000000"/>
        </w:rPr>
        <w:t>vyvíjen nátlak ze strany pracovníků čínského velvyslanectví</w:t>
      </w:r>
      <w:r w:rsidR="005658CF">
        <w:rPr>
          <w:rFonts w:ascii="GT Walsheim DOX" w:hAnsi="GT Walsheim DOX" w:cs="Calibri"/>
          <w:color w:val="000000"/>
        </w:rPr>
        <w:t>,</w:t>
      </w:r>
      <w:r w:rsidRPr="00FA7D9E">
        <w:rPr>
          <w:rFonts w:ascii="GT Walsheim DOX" w:hAnsi="GT Walsheim DOX" w:cs="Calibri"/>
          <w:color w:val="000000"/>
        </w:rPr>
        <w:t xml:space="preserve"> </w:t>
      </w:r>
    </w:p>
    <w:p w14:paraId="63C55E0D" w14:textId="77777777" w:rsidR="00F56DCF" w:rsidRDefault="00FA7D9E" w:rsidP="00911173">
      <w:pPr>
        <w:spacing w:line="360" w:lineRule="auto"/>
        <w:rPr>
          <w:rFonts w:ascii="GT Walsheim DOX" w:hAnsi="GT Walsheim DOX" w:cs="Calibri"/>
          <w:color w:val="000000"/>
        </w:rPr>
      </w:pPr>
      <w:r w:rsidRPr="00FA7D9E">
        <w:rPr>
          <w:rFonts w:ascii="GT Walsheim DOX" w:hAnsi="GT Walsheim DOX" w:cs="Calibri"/>
          <w:color w:val="000000"/>
        </w:rPr>
        <w:t xml:space="preserve">a dokonce ji osobně navštívil vysoce postavený představitel, který požadoval, aby </w:t>
      </w:r>
      <w:r w:rsidR="005658CF">
        <w:rPr>
          <w:rFonts w:ascii="GT Walsheim DOX" w:hAnsi="GT Walsheim DOX" w:cs="Calibri"/>
          <w:color w:val="000000"/>
        </w:rPr>
        <w:t xml:space="preserve">instituce </w:t>
      </w:r>
      <w:r w:rsidRPr="00FA7D9E">
        <w:rPr>
          <w:rFonts w:ascii="GT Walsheim DOX" w:hAnsi="GT Walsheim DOX" w:cs="Calibri"/>
          <w:color w:val="000000"/>
        </w:rPr>
        <w:t xml:space="preserve">výstavu zrušila a odstranila plakáty propagující výstavu po celém městě. </w:t>
      </w:r>
    </w:p>
    <w:p w14:paraId="554EB49F" w14:textId="4D896CC6" w:rsidR="005658CF" w:rsidRDefault="00911173" w:rsidP="00911173">
      <w:pPr>
        <w:spacing w:line="360" w:lineRule="auto"/>
        <w:rPr>
          <w:rFonts w:ascii="GT Walsheim DOX" w:hAnsi="GT Walsheim DOX" w:cs="Calibri"/>
          <w:color w:val="00000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617B6B5" wp14:editId="16C9192B">
            <wp:simplePos x="0" y="0"/>
            <wp:positionH relativeFrom="margin">
              <wp:posOffset>3884930</wp:posOffset>
            </wp:positionH>
            <wp:positionV relativeFrom="paragraph">
              <wp:posOffset>55245</wp:posOffset>
            </wp:positionV>
            <wp:extent cx="2273935" cy="2275840"/>
            <wp:effectExtent l="0" t="0" r="0" b="0"/>
            <wp:wrapTight wrapText="bothSides">
              <wp:wrapPolygon edited="0">
                <wp:start x="0" y="0"/>
                <wp:lineTo x="0" y="21335"/>
                <wp:lineTo x="21353" y="21335"/>
                <wp:lineTo x="21353" y="0"/>
                <wp:lineTo x="0" y="0"/>
              </wp:wrapPolygon>
            </wp:wrapTight>
            <wp:docPr id="9" name="Obrázek 9" descr="cid:image001.jpg@01D99E0C.23A321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0AA458-D1D7-4FB5-B480-A87C1AF11C7C" descr="cid:image001.jpg@01D99E0C.23A321B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742BC0" w14:textId="31551C49" w:rsidR="00FA7D9E" w:rsidRDefault="005658CF" w:rsidP="00911173">
      <w:pPr>
        <w:spacing w:line="360" w:lineRule="auto"/>
        <w:rPr>
          <w:rFonts w:ascii="GT Walsheim DOX" w:hAnsi="GT Walsheim DOX" w:cs="Calibri"/>
          <w:color w:val="000000"/>
        </w:rPr>
      </w:pPr>
      <w:r>
        <w:rPr>
          <w:rFonts w:ascii="GT Walsheim DOX" w:hAnsi="GT Walsheim DOX" w:cs="Calibri"/>
          <w:color w:val="000000"/>
        </w:rPr>
        <w:t>„</w:t>
      </w:r>
      <w:r w:rsidR="00FA7D9E" w:rsidRPr="00FA7D9E">
        <w:rPr>
          <w:rFonts w:ascii="GT Walsheim DOX" w:hAnsi="GT Walsheim DOX" w:cs="Calibri"/>
          <w:i/>
          <w:color w:val="000000"/>
        </w:rPr>
        <w:t>Výše uvedené kroky čteme jako akty preventivní cenzury, proti kterým se důrazně ohrazujeme. Vyzýváme všechny, kteří se angažují ve prospěch svobody slova a projevu, aby nás a umělce podpořili v odporu proti tomuto nátlaku návštěvou nadcházející výstavy a psaním dopisů na podporu Ministerstva kultury a národního dědictví</w:t>
      </w:r>
      <w:r w:rsidR="00FA7D9E" w:rsidRPr="00FA7D9E">
        <w:rPr>
          <w:rFonts w:ascii="GT Walsheim DOX" w:hAnsi="GT Walsheim DOX" w:cs="Calibri"/>
          <w:color w:val="000000"/>
        </w:rPr>
        <w:t>,</w:t>
      </w:r>
      <w:r w:rsidR="00DD7E8C">
        <w:rPr>
          <w:rFonts w:ascii="GT Walsheim DOX" w:hAnsi="GT Walsheim DOX" w:cs="Calibri"/>
          <w:color w:val="000000"/>
        </w:rPr>
        <w:t>“</w:t>
      </w:r>
      <w:r w:rsidR="00FA7D9E" w:rsidRPr="00FA7D9E">
        <w:rPr>
          <w:rFonts w:ascii="GT Walsheim DOX" w:hAnsi="GT Walsheim DOX" w:cs="Calibri"/>
          <w:color w:val="000000"/>
        </w:rPr>
        <w:t xml:space="preserve"> </w:t>
      </w:r>
      <w:r w:rsidR="00DD7E8C">
        <w:rPr>
          <w:rFonts w:ascii="GT Walsheim DOX" w:hAnsi="GT Walsheim DOX" w:cs="Calibri"/>
          <w:color w:val="000000"/>
        </w:rPr>
        <w:t>uvedl</w:t>
      </w:r>
      <w:r w:rsidR="00DD7E8C" w:rsidRPr="00FA7D9E">
        <w:rPr>
          <w:rFonts w:ascii="GT Walsheim DOX" w:hAnsi="GT Walsheim DOX" w:cs="Calibri"/>
          <w:color w:val="000000"/>
        </w:rPr>
        <w:t xml:space="preserve"> </w:t>
      </w:r>
      <w:proofErr w:type="spellStart"/>
      <w:r w:rsidR="00FA7D9E" w:rsidRPr="00FA7D9E">
        <w:rPr>
          <w:rFonts w:ascii="GT Walsheim DOX" w:hAnsi="GT Walsheim DOX" w:cs="Calibri"/>
          <w:color w:val="000000"/>
        </w:rPr>
        <w:t>Zamek</w:t>
      </w:r>
      <w:proofErr w:type="spellEnd"/>
      <w:r w:rsidR="00FA7D9E" w:rsidRPr="00FA7D9E">
        <w:rPr>
          <w:rFonts w:ascii="GT Walsheim DOX" w:hAnsi="GT Walsheim DOX" w:cs="Calibri"/>
          <w:color w:val="000000"/>
        </w:rPr>
        <w:t xml:space="preserve"> </w:t>
      </w:r>
      <w:proofErr w:type="spellStart"/>
      <w:r w:rsidR="00FA7D9E" w:rsidRPr="00FA7D9E">
        <w:rPr>
          <w:rFonts w:ascii="GT Walsheim DOX" w:hAnsi="GT Walsheim DOX" w:cs="Calibri"/>
          <w:color w:val="000000"/>
        </w:rPr>
        <w:t>Ujazdowski</w:t>
      </w:r>
      <w:proofErr w:type="spellEnd"/>
      <w:r w:rsidR="00FA7D9E" w:rsidRPr="00FA7D9E">
        <w:rPr>
          <w:rFonts w:ascii="GT Walsheim DOX" w:hAnsi="GT Walsheim DOX" w:cs="Calibri"/>
          <w:color w:val="000000"/>
        </w:rPr>
        <w:t xml:space="preserve"> v oficiálním prohlášení.</w:t>
      </w:r>
    </w:p>
    <w:p w14:paraId="4EBF457B" w14:textId="77777777" w:rsidR="00FA7D9E" w:rsidRPr="00FA7D9E" w:rsidRDefault="00911173" w:rsidP="00911173">
      <w:pPr>
        <w:spacing w:line="360" w:lineRule="auto"/>
        <w:rPr>
          <w:rFonts w:ascii="GT Walsheim DOX" w:hAnsi="GT Walsheim DOX" w:cs="Calibri"/>
          <w:color w:val="000000"/>
        </w:rPr>
      </w:pPr>
      <w:r>
        <w:rPr>
          <w:rFonts w:ascii="Arial" w:hAnsi="Arial" w:cs="Arial"/>
          <w:noProof/>
          <w:color w:val="000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BD7512D" wp14:editId="4E51FAEC">
                <wp:simplePos x="0" y="0"/>
                <wp:positionH relativeFrom="margin">
                  <wp:align>right</wp:align>
                </wp:positionH>
                <wp:positionV relativeFrom="paragraph">
                  <wp:posOffset>8993</wp:posOffset>
                </wp:positionV>
                <wp:extent cx="2650490" cy="222250"/>
                <wp:effectExtent l="0" t="0" r="0" b="6350"/>
                <wp:wrapTight wrapText="bothSides">
                  <wp:wrapPolygon edited="0">
                    <wp:start x="0" y="0"/>
                    <wp:lineTo x="0" y="20366"/>
                    <wp:lineTo x="21424" y="20366"/>
                    <wp:lineTo x="21424" y="0"/>
                    <wp:lineTo x="0" y="0"/>
                  </wp:wrapPolygon>
                </wp:wrapTight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049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1AEFA" w14:textId="77777777" w:rsidR="00911173" w:rsidRPr="006F30F6" w:rsidRDefault="00911173" w:rsidP="009111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zástupci</w:t>
                            </w:r>
                            <w:r w:rsidRPr="006F30F6"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 xml:space="preserve"> čínské ambasády v </w:t>
                            </w:r>
                            <w:proofErr w:type="spellStart"/>
                            <w:r w:rsidRPr="006F30F6"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Zamku</w:t>
                            </w:r>
                            <w:proofErr w:type="spellEnd"/>
                            <w:r w:rsidRPr="006F30F6"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F30F6"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Ujazdowski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id="Textové pole 5" o:spid="_x0000_s1027" type="#_x0000_t202" style="position:absolute;margin-left:157.5pt;margin-top:.7pt;width:208.7pt;height:17.5pt;z-index:-2516561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" stroked="f">
                <v:textbox>
                  <w:txbxContent>
                    <w:p w:rsidR="00911173" w:rsidRPr="006F30F6" w:rsidRDefault="00911173" w:rsidP="009111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zástupci</w:t>
                      </w:r>
                      <w:r w:rsidRPr="006F30F6">
                        <w:rPr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 xml:space="preserve"> čínské ambasády v </w:t>
                      </w:r>
                      <w:proofErr w:type="spellStart"/>
                      <w:r w:rsidRPr="006F30F6">
                        <w:rPr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Zamku</w:t>
                      </w:r>
                      <w:proofErr w:type="spellEnd"/>
                      <w:r w:rsidRPr="006F30F6">
                        <w:rPr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F30F6">
                        <w:rPr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Ujazdowski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AD96CA2" w14:textId="6BBF0CB1" w:rsidR="00FA7D9E" w:rsidRDefault="00FA7D9E" w:rsidP="00911173">
      <w:pPr>
        <w:spacing w:line="360" w:lineRule="auto"/>
        <w:rPr>
          <w:rFonts w:ascii="GT Walsheim DOX" w:hAnsi="GT Walsheim DOX" w:cs="Calibri"/>
          <w:color w:val="000000"/>
        </w:rPr>
      </w:pPr>
      <w:r w:rsidRPr="00FA7D9E">
        <w:rPr>
          <w:rFonts w:ascii="GT Walsheim DOX" w:hAnsi="GT Walsheim DOX" w:cs="Calibri"/>
          <w:color w:val="000000"/>
        </w:rPr>
        <w:t>Badiucao je čínský exilový umělec žijící v Austrálii, jehož tvorba zahrnuje politické karikatury, instalace, street art a performance. Jeho umění je známé tím, že odsuzuje porušování lidských práv a potlačování svobody slova v Číně.</w:t>
      </w:r>
    </w:p>
    <w:p w14:paraId="22293A60" w14:textId="77777777" w:rsidR="00FA7D9E" w:rsidRPr="00791BD3" w:rsidRDefault="00FA7D9E" w:rsidP="00791BD3">
      <w:pPr>
        <w:spacing w:line="360" w:lineRule="auto"/>
        <w:rPr>
          <w:rFonts w:ascii="GT Walsheim DOX" w:hAnsi="GT Walsheim DOX" w:cs="Calibri"/>
          <w:color w:val="000000"/>
        </w:rPr>
      </w:pPr>
    </w:p>
    <w:p w14:paraId="22B13F35" w14:textId="4A5C8752" w:rsidR="005C6D89" w:rsidRDefault="00FA7D9E" w:rsidP="00791BD3">
      <w:pPr>
        <w:spacing w:line="360" w:lineRule="auto"/>
        <w:rPr>
          <w:rFonts w:ascii="GT Walsheim DOX" w:eastAsia="Times New Roman" w:hAnsi="GT Walsheim DOX"/>
        </w:rPr>
      </w:pPr>
      <w:r w:rsidRPr="00791BD3">
        <w:rPr>
          <w:rFonts w:ascii="GT Walsheim DOX" w:hAnsi="GT Walsheim DOX" w:cs="Calibri"/>
          <w:color w:val="000000"/>
        </w:rPr>
        <w:t xml:space="preserve">Výstava ve Varšavě je již třetí mezinárodní výstavou </w:t>
      </w:r>
      <w:proofErr w:type="spellStart"/>
      <w:r w:rsidRPr="00791BD3">
        <w:rPr>
          <w:rFonts w:ascii="GT Walsheim DOX" w:hAnsi="GT Walsheim DOX" w:cs="Calibri"/>
          <w:color w:val="000000"/>
        </w:rPr>
        <w:t>Badiucaa</w:t>
      </w:r>
      <w:proofErr w:type="spellEnd"/>
      <w:r w:rsidR="00DD7E8C">
        <w:rPr>
          <w:rFonts w:ascii="GT Walsheim DOX" w:hAnsi="GT Walsheim DOX" w:cs="Calibri"/>
          <w:color w:val="000000"/>
        </w:rPr>
        <w:t>.</w:t>
      </w:r>
      <w:r w:rsidRPr="00791BD3">
        <w:rPr>
          <w:rFonts w:ascii="GT Walsheim DOX" w:hAnsi="GT Walsheim DOX" w:cs="Calibri"/>
          <w:color w:val="000000"/>
        </w:rPr>
        <w:t xml:space="preserve"> </w:t>
      </w:r>
      <w:r w:rsidR="00DD7E8C">
        <w:rPr>
          <w:rFonts w:ascii="GT Walsheim DOX" w:hAnsi="GT Walsheim DOX" w:cs="Calibri"/>
          <w:color w:val="000000"/>
        </w:rPr>
        <w:t>P</w:t>
      </w:r>
      <w:r w:rsidRPr="00791BD3">
        <w:rPr>
          <w:rFonts w:ascii="GT Walsheim DOX" w:hAnsi="GT Walsheim DOX" w:cs="Calibri"/>
          <w:color w:val="000000"/>
        </w:rPr>
        <w:t xml:space="preserve">ři každé z nich čelil nátlaku čínských představitelů na organizátory a vlády hostitelské země. </w:t>
      </w:r>
      <w:r w:rsidR="005C6D89" w:rsidRPr="00791BD3">
        <w:rPr>
          <w:rFonts w:ascii="GT Walsheim DOX" w:eastAsia="Times New Roman" w:hAnsi="GT Walsheim DOX"/>
        </w:rPr>
        <w:t>V</w:t>
      </w:r>
      <w:r w:rsidR="00791BD3" w:rsidRPr="00791BD3">
        <w:rPr>
          <w:rFonts w:ascii="GT Walsheim DOX" w:eastAsia="Times New Roman" w:hAnsi="GT Walsheim DOX"/>
        </w:rPr>
        <w:t> </w:t>
      </w:r>
      <w:r w:rsidR="005C6D89" w:rsidRPr="00791BD3">
        <w:rPr>
          <w:rFonts w:ascii="GT Walsheim DOX" w:eastAsia="Times New Roman" w:hAnsi="GT Walsheim DOX"/>
        </w:rPr>
        <w:t>Itálii</w:t>
      </w:r>
      <w:r w:rsidR="00791BD3" w:rsidRPr="00791BD3">
        <w:rPr>
          <w:rFonts w:ascii="GT Walsheim DOX" w:eastAsia="Times New Roman" w:hAnsi="GT Walsheim DOX"/>
        </w:rPr>
        <w:t xml:space="preserve"> </w:t>
      </w:r>
      <w:r w:rsidR="005C6D89" w:rsidRPr="00791BD3">
        <w:rPr>
          <w:rFonts w:ascii="GT Walsheim DOX" w:eastAsia="Times New Roman" w:hAnsi="GT Walsheim DOX"/>
        </w:rPr>
        <w:t>zaslala čínská strana diplomatickou nótu, v Praze kontaktovali Centrum současnéh</w:t>
      </w:r>
      <w:r w:rsidR="00791BD3" w:rsidRPr="00791BD3">
        <w:rPr>
          <w:rFonts w:ascii="GT Walsheim DOX" w:eastAsia="Times New Roman" w:hAnsi="GT Walsheim DOX"/>
        </w:rPr>
        <w:t>o</w:t>
      </w:r>
      <w:r w:rsidR="005C6D89" w:rsidRPr="00791BD3">
        <w:rPr>
          <w:rFonts w:ascii="GT Walsheim DOX" w:eastAsia="Times New Roman" w:hAnsi="GT Walsheim DOX"/>
        </w:rPr>
        <w:t xml:space="preserve"> umění DOX </w:t>
      </w:r>
      <w:r w:rsidR="00791BD3" w:rsidRPr="00791BD3">
        <w:rPr>
          <w:rFonts w:ascii="GT Walsheim DOX" w:eastAsia="Times New Roman" w:hAnsi="GT Walsheim DOX"/>
        </w:rPr>
        <w:t xml:space="preserve">telefonicky a ve Varšavě </w:t>
      </w:r>
      <w:r w:rsidR="005C6D89" w:rsidRPr="00791BD3">
        <w:rPr>
          <w:rFonts w:ascii="GT Walsheim DOX" w:eastAsia="Times New Roman" w:hAnsi="GT Walsheim DOX"/>
        </w:rPr>
        <w:t xml:space="preserve">přišli </w:t>
      </w:r>
      <w:r w:rsidR="00791BD3" w:rsidRPr="00791BD3">
        <w:rPr>
          <w:rFonts w:ascii="GT Walsheim DOX" w:eastAsia="Times New Roman" w:hAnsi="GT Walsheim DOX"/>
        </w:rPr>
        <w:t xml:space="preserve">představitelé velvyslanectví </w:t>
      </w:r>
      <w:r w:rsidR="00791BD3">
        <w:rPr>
          <w:rFonts w:ascii="GT Walsheim DOX" w:eastAsia="Times New Roman" w:hAnsi="GT Walsheim DOX"/>
        </w:rPr>
        <w:t xml:space="preserve">už </w:t>
      </w:r>
      <w:r w:rsidR="005C6D89" w:rsidRPr="00791BD3">
        <w:rPr>
          <w:rFonts w:ascii="GT Walsheim DOX" w:eastAsia="Times New Roman" w:hAnsi="GT Walsheim DOX"/>
        </w:rPr>
        <w:t xml:space="preserve">osobně </w:t>
      </w:r>
      <w:r w:rsidR="00D33258">
        <w:rPr>
          <w:rFonts w:ascii="GT Walsheim DOX" w:eastAsia="Times New Roman" w:hAnsi="GT Walsheim DOX"/>
        </w:rPr>
        <w:t>–</w:t>
      </w:r>
      <w:r w:rsidR="005C6D89" w:rsidRPr="00791BD3">
        <w:rPr>
          <w:rFonts w:ascii="GT Walsheim DOX" w:eastAsia="Times New Roman" w:hAnsi="GT Walsheim DOX"/>
        </w:rPr>
        <w:t xml:space="preserve"> vždy se stejnou rétorikou. </w:t>
      </w:r>
    </w:p>
    <w:p w14:paraId="04D28EED" w14:textId="77777777" w:rsidR="00791BD3" w:rsidRPr="00791BD3" w:rsidRDefault="00791BD3" w:rsidP="00791BD3">
      <w:pPr>
        <w:spacing w:line="360" w:lineRule="auto"/>
        <w:rPr>
          <w:rFonts w:ascii="GT Walsheim DOX" w:eastAsia="Times New Roman" w:hAnsi="GT Walsheim DOX" w:cs="Calibri"/>
          <w:lang w:eastAsia="en-US"/>
        </w:rPr>
      </w:pPr>
    </w:p>
    <w:p w14:paraId="1CC1D631" w14:textId="77777777" w:rsidR="00FA7D9E" w:rsidRPr="00791BD3" w:rsidRDefault="00FA7D9E" w:rsidP="00791BD3">
      <w:pPr>
        <w:spacing w:line="360" w:lineRule="auto"/>
        <w:rPr>
          <w:rFonts w:ascii="GT Walsheim DOX" w:hAnsi="GT Walsheim DOX" w:cs="Calibri"/>
          <w:b/>
          <w:color w:val="000000"/>
        </w:rPr>
      </w:pPr>
      <w:r w:rsidRPr="00791BD3">
        <w:rPr>
          <w:rFonts w:ascii="GT Walsheim DOX" w:hAnsi="GT Walsheim DOX" w:cs="Calibri"/>
          <w:b/>
          <w:color w:val="000000"/>
        </w:rPr>
        <w:t xml:space="preserve">Poslední </w:t>
      </w:r>
      <w:proofErr w:type="spellStart"/>
      <w:r w:rsidR="00D33258">
        <w:rPr>
          <w:rFonts w:ascii="GT Walsheim DOX" w:hAnsi="GT Walsheim DOX" w:cs="Calibri"/>
          <w:b/>
          <w:color w:val="000000"/>
        </w:rPr>
        <w:t>Badiucaova</w:t>
      </w:r>
      <w:proofErr w:type="spellEnd"/>
      <w:r w:rsidR="00D33258">
        <w:rPr>
          <w:rFonts w:ascii="GT Walsheim DOX" w:hAnsi="GT Walsheim DOX" w:cs="Calibri"/>
          <w:b/>
          <w:color w:val="000000"/>
        </w:rPr>
        <w:t xml:space="preserve"> </w:t>
      </w:r>
      <w:r w:rsidRPr="00791BD3">
        <w:rPr>
          <w:rFonts w:ascii="GT Walsheim DOX" w:hAnsi="GT Walsheim DOX" w:cs="Calibri"/>
          <w:b/>
          <w:color w:val="000000"/>
        </w:rPr>
        <w:t xml:space="preserve">mezinárodní výstava se konala v Praze v květnu 2022 v Centru současného umění DOX. I v Česku se pracovníci čínského velvyslanectví snažili vyvíjet nátlak na galerii, která </w:t>
      </w:r>
      <w:proofErr w:type="spellStart"/>
      <w:r w:rsidRPr="00791BD3">
        <w:rPr>
          <w:rFonts w:ascii="GT Walsheim DOX" w:hAnsi="GT Walsheim DOX" w:cs="Calibri"/>
          <w:b/>
          <w:color w:val="000000"/>
        </w:rPr>
        <w:t>Badiucaova</w:t>
      </w:r>
      <w:proofErr w:type="spellEnd"/>
      <w:r w:rsidRPr="00791BD3">
        <w:rPr>
          <w:rFonts w:ascii="GT Walsheim DOX" w:hAnsi="GT Walsheim DOX" w:cs="Calibri"/>
          <w:b/>
          <w:color w:val="000000"/>
        </w:rPr>
        <w:t xml:space="preserve"> díla hostila, aby výstavu zrušila, a také kontaktovali českou vládu s požadavkem na její zastavení.</w:t>
      </w:r>
    </w:p>
    <w:p w14:paraId="5342E333" w14:textId="77777777" w:rsidR="00FA7D9E" w:rsidRPr="006F30F6" w:rsidRDefault="00FA7D9E" w:rsidP="00911173">
      <w:pPr>
        <w:spacing w:line="360" w:lineRule="auto"/>
        <w:rPr>
          <w:rFonts w:ascii="GT Walsheim DOX" w:hAnsi="GT Walsheim DOX" w:cs="Calibri"/>
          <w:color w:val="000000"/>
          <w:sz w:val="16"/>
          <w:szCs w:val="16"/>
        </w:rPr>
      </w:pPr>
    </w:p>
    <w:p w14:paraId="48130DB8" w14:textId="77777777" w:rsidR="006F30F6" w:rsidRDefault="006F30F6" w:rsidP="00911173">
      <w:pPr>
        <w:spacing w:line="360" w:lineRule="auto"/>
        <w:rPr>
          <w:rFonts w:ascii="GT Walsheim DOX" w:hAnsi="GT Walsheim DOX" w:cs="Calibri"/>
          <w:color w:val="000000"/>
        </w:rPr>
      </w:pPr>
      <w:r w:rsidRPr="006F30F6">
        <w:rPr>
          <w:rFonts w:ascii="GT Walsheim DOX" w:hAnsi="GT Walsheim DOX" w:cs="Calibri"/>
          <w:noProof/>
          <w:color w:val="000000"/>
          <w:lang w:eastAsia="cs-CZ"/>
        </w:rPr>
        <w:lastRenderedPageBreak/>
        <w:drawing>
          <wp:inline distT="0" distB="0" distL="0" distR="0" wp14:anchorId="3A1405D4" wp14:editId="2D30648B">
            <wp:extent cx="3827721" cy="2553090"/>
            <wp:effectExtent l="0" t="0" r="1905" b="0"/>
            <wp:docPr id="10" name="Obrázek 10" descr="P:\Doxstorage\VÝSTAVY 2022\4. Baduciao_MADe IN CHINA\5. PRESS\FOTO\DSC_8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:\Doxstorage\VÝSTAVY 2022\4. Baduciao_MADe IN CHINA\5. PRESS\FOTO\DSC_839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113" cy="255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21ECB" w14:textId="77777777" w:rsidR="006F30F6" w:rsidRDefault="006F30F6" w:rsidP="00911173">
      <w:pPr>
        <w:spacing w:line="360" w:lineRule="auto"/>
        <w:rPr>
          <w:rFonts w:ascii="GT Walsheim DOX" w:hAnsi="GT Walsheim DOX" w:cs="Calibri"/>
          <w:color w:val="000000"/>
        </w:rPr>
      </w:pPr>
      <w:r>
        <w:rPr>
          <w:rFonts w:ascii="Arial" w:hAnsi="Arial" w:cs="Arial"/>
          <w:noProof/>
          <w:color w:val="000000"/>
          <w:sz w:val="16"/>
          <w:szCs w:val="16"/>
          <w:lang w:eastAsia="cs-CZ"/>
        </w:rPr>
        <mc:AlternateContent>
          <mc:Choice Requires="wps">
            <w:drawing>
              <wp:inline distT="0" distB="0" distL="0" distR="0" wp14:anchorId="348DE9C2" wp14:editId="434D9955">
                <wp:extent cx="3941135" cy="222250"/>
                <wp:effectExtent l="0" t="0" r="2540" b="6350"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113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1FD99" w14:textId="77777777" w:rsidR="006F30F6" w:rsidRPr="003E5514" w:rsidRDefault="006F30F6" w:rsidP="006F30F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výstava</w:t>
                            </w:r>
                            <w:r w:rsidRPr="006F30F6"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Badiucao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6F30F6"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MADe</w:t>
                            </w:r>
                            <w:proofErr w:type="spellEnd"/>
                            <w:r w:rsidRPr="006F30F6"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 xml:space="preserve"> IN </w:t>
                            </w:r>
                            <w:proofErr w:type="spellStart"/>
                            <w:r w:rsidRPr="006F30F6"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CHINa</w:t>
                            </w:r>
                            <w:proofErr w:type="spellEnd"/>
                            <w:r w:rsidRPr="006F30F6"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 xml:space="preserve"> v pražském </w:t>
                            </w:r>
                            <w:proofErr w:type="spellStart"/>
                            <w:r w:rsidRPr="006F30F6"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DOXu</w:t>
                            </w:r>
                            <w:proofErr w:type="spellEnd"/>
                            <w:r w:rsidRPr="006F30F6"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 xml:space="preserve">, foto: Jan </w:t>
                            </w:r>
                            <w:r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Slavík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="">
            <w:pict>
              <v:shape w14:anchorId="3C4502EC" id="Textové pole 11" o:spid="_x0000_s1028" type="#_x0000_t202" style="width:310.35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" stroked="f">
                <v:textbox>
                  <w:txbxContent>
                    <w:p w:rsidR="006F30F6" w:rsidRPr="003E5514" w:rsidRDefault="006F30F6" w:rsidP="006F30F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výstava</w:t>
                      </w:r>
                      <w:r w:rsidRPr="006F30F6">
                        <w:rPr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Badiucao</w:t>
                      </w:r>
                      <w:proofErr w:type="spellEnd"/>
                      <w:r>
                        <w:rPr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6F30F6">
                        <w:rPr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MADe</w:t>
                      </w:r>
                      <w:proofErr w:type="spellEnd"/>
                      <w:r w:rsidRPr="006F30F6">
                        <w:rPr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 xml:space="preserve"> IN </w:t>
                      </w:r>
                      <w:proofErr w:type="spellStart"/>
                      <w:r w:rsidRPr="006F30F6">
                        <w:rPr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CHINa</w:t>
                      </w:r>
                      <w:proofErr w:type="spellEnd"/>
                      <w:r w:rsidRPr="006F30F6">
                        <w:rPr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 xml:space="preserve"> v pražském </w:t>
                      </w:r>
                      <w:proofErr w:type="spellStart"/>
                      <w:r w:rsidRPr="006F30F6">
                        <w:rPr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DOXu</w:t>
                      </w:r>
                      <w:proofErr w:type="spellEnd"/>
                      <w:r w:rsidRPr="006F30F6">
                        <w:rPr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 xml:space="preserve">, foto: Jan </w:t>
                      </w:r>
                      <w:r>
                        <w:rPr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Slavík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640825" w14:textId="77777777" w:rsidR="006F30F6" w:rsidRPr="006F30F6" w:rsidRDefault="006F30F6" w:rsidP="00911173">
      <w:pPr>
        <w:spacing w:line="360" w:lineRule="auto"/>
        <w:rPr>
          <w:rFonts w:ascii="GT Walsheim DOX" w:hAnsi="GT Walsheim DOX" w:cs="Calibri"/>
          <w:color w:val="000000"/>
          <w:sz w:val="16"/>
          <w:szCs w:val="16"/>
        </w:rPr>
      </w:pPr>
    </w:p>
    <w:p w14:paraId="62994855" w14:textId="7A84512A" w:rsidR="00FA7D9E" w:rsidRPr="00FA7D9E" w:rsidRDefault="00D9102B" w:rsidP="00911173">
      <w:pPr>
        <w:spacing w:line="360" w:lineRule="auto"/>
        <w:rPr>
          <w:rFonts w:ascii="GT Walsheim DOX" w:hAnsi="GT Walsheim DOX" w:cs="Calibri"/>
          <w:color w:val="000000"/>
        </w:rPr>
      </w:pPr>
      <w:r>
        <w:rPr>
          <w:rFonts w:ascii="GT Walsheim DOX" w:hAnsi="GT Walsheim DOX" w:cs="Calibri"/>
          <w:color w:val="000000"/>
        </w:rPr>
        <w:t>„</w:t>
      </w:r>
      <w:r w:rsidR="00FA7D9E" w:rsidRPr="00FA7D9E">
        <w:rPr>
          <w:rFonts w:ascii="GT Walsheim DOX" w:hAnsi="GT Walsheim DOX" w:cs="Calibri"/>
          <w:i/>
          <w:color w:val="000000"/>
        </w:rPr>
        <w:t>Agresivní akce čínského velvyslanectví není jen útokem na má osobní lidská práva a svobodu projevu, ale také vážným zásahem proti suverenitě Polska</w:t>
      </w:r>
      <w:r w:rsidR="00FA7D9E" w:rsidRPr="00FA7D9E">
        <w:rPr>
          <w:rFonts w:ascii="GT Walsheim DOX" w:hAnsi="GT Walsheim DOX" w:cs="Calibri"/>
          <w:color w:val="000000"/>
        </w:rPr>
        <w:t>,</w:t>
      </w:r>
      <w:r>
        <w:rPr>
          <w:rFonts w:ascii="GT Walsheim DOX" w:hAnsi="GT Walsheim DOX" w:cs="Calibri"/>
          <w:color w:val="000000"/>
        </w:rPr>
        <w:t>“</w:t>
      </w:r>
      <w:r w:rsidR="00FA7D9E" w:rsidRPr="00FA7D9E">
        <w:rPr>
          <w:rFonts w:ascii="GT Walsheim DOX" w:hAnsi="GT Walsheim DOX" w:cs="Calibri"/>
          <w:color w:val="000000"/>
        </w:rPr>
        <w:t xml:space="preserve"> uvedl </w:t>
      </w:r>
      <w:proofErr w:type="spellStart"/>
      <w:r w:rsidRPr="00FA7D9E">
        <w:rPr>
          <w:rFonts w:ascii="GT Walsheim DOX" w:hAnsi="GT Walsheim DOX" w:cs="Calibri"/>
          <w:color w:val="000000"/>
        </w:rPr>
        <w:t>Badiucao</w:t>
      </w:r>
      <w:proofErr w:type="spellEnd"/>
      <w:r w:rsidRPr="00FA7D9E">
        <w:rPr>
          <w:rFonts w:ascii="GT Walsheim DOX" w:hAnsi="GT Walsheim DOX" w:cs="Calibri"/>
          <w:color w:val="000000"/>
        </w:rPr>
        <w:t xml:space="preserve"> </w:t>
      </w:r>
      <w:r w:rsidR="00FA7D9E" w:rsidRPr="00FA7D9E">
        <w:rPr>
          <w:rFonts w:ascii="GT Walsheim DOX" w:hAnsi="GT Walsheim DOX" w:cs="Calibri"/>
          <w:color w:val="000000"/>
        </w:rPr>
        <w:t>pro rádio Svobodná Evrop</w:t>
      </w:r>
      <w:r>
        <w:rPr>
          <w:rFonts w:ascii="GT Walsheim DOX" w:hAnsi="GT Walsheim DOX" w:cs="Calibri"/>
          <w:color w:val="000000"/>
        </w:rPr>
        <w:t>a</w:t>
      </w:r>
      <w:r w:rsidR="00FA7D9E" w:rsidRPr="00FA7D9E">
        <w:rPr>
          <w:rFonts w:ascii="GT Walsheim DOX" w:hAnsi="GT Walsheim DOX" w:cs="Calibri"/>
          <w:color w:val="000000"/>
        </w:rPr>
        <w:t>. Sám autor doplňuje, že si váží podpory, které se mu v Polsku v souvislosti s posledním incidentem dostalo, a odmítá tvrzení čínských představitelů, že jeho práce uráží zemi nebo její obyvatele.</w:t>
      </w:r>
    </w:p>
    <w:p w14:paraId="2D78DD5D" w14:textId="77777777" w:rsidR="00FA7D9E" w:rsidRPr="00FA7D9E" w:rsidRDefault="00FA7D9E" w:rsidP="00911173">
      <w:pPr>
        <w:spacing w:line="360" w:lineRule="auto"/>
        <w:rPr>
          <w:rFonts w:ascii="GT Walsheim DOX" w:hAnsi="GT Walsheim DOX"/>
        </w:rPr>
      </w:pPr>
    </w:p>
    <w:p w14:paraId="10D115A0" w14:textId="77777777" w:rsidR="00FA7D9E" w:rsidRPr="00FA7D9E" w:rsidRDefault="00FA7D9E" w:rsidP="00911173">
      <w:pPr>
        <w:spacing w:line="360" w:lineRule="auto"/>
        <w:rPr>
          <w:rFonts w:ascii="GT Walsheim DOX" w:hAnsi="GT Walsheim DOX"/>
        </w:rPr>
      </w:pPr>
      <w:r w:rsidRPr="00FA7D9E">
        <w:rPr>
          <w:rFonts w:ascii="GT Walsheim DOX" w:hAnsi="GT Walsheim DOX"/>
        </w:rPr>
        <w:t xml:space="preserve">Oficiální prohlášení Centra současného umění </w:t>
      </w:r>
      <w:proofErr w:type="spellStart"/>
      <w:r w:rsidRPr="00FA7D9E">
        <w:rPr>
          <w:rFonts w:ascii="GT Walsheim DOX" w:hAnsi="GT Walsheim DOX"/>
        </w:rPr>
        <w:t>Zamek</w:t>
      </w:r>
      <w:proofErr w:type="spellEnd"/>
      <w:r w:rsidRPr="00FA7D9E">
        <w:rPr>
          <w:rFonts w:ascii="GT Walsheim DOX" w:hAnsi="GT Walsheim DOX"/>
        </w:rPr>
        <w:t xml:space="preserve"> </w:t>
      </w:r>
      <w:proofErr w:type="spellStart"/>
      <w:r w:rsidRPr="00FA7D9E">
        <w:rPr>
          <w:rFonts w:ascii="GT Walsheim DOX" w:hAnsi="GT Walsheim DOX"/>
        </w:rPr>
        <w:t>Ujazdowski</w:t>
      </w:r>
      <w:proofErr w:type="spellEnd"/>
      <w:r w:rsidRPr="00FA7D9E">
        <w:rPr>
          <w:rFonts w:ascii="GT Walsheim DOX" w:hAnsi="GT Walsheim DOX"/>
        </w:rPr>
        <w:t>:</w:t>
      </w:r>
    </w:p>
    <w:p w14:paraId="403750A0" w14:textId="77777777" w:rsidR="00FA7D9E" w:rsidRPr="00FA7D9E" w:rsidRDefault="00000000" w:rsidP="00911173">
      <w:pPr>
        <w:spacing w:line="360" w:lineRule="auto"/>
        <w:rPr>
          <w:rFonts w:ascii="GT Walsheim DOX" w:hAnsi="GT Walsheim DOX"/>
        </w:rPr>
      </w:pPr>
      <w:hyperlink r:id="rId12" w:history="1">
        <w:r w:rsidR="00FA7D9E" w:rsidRPr="00FA7D9E">
          <w:rPr>
            <w:rStyle w:val="Hypertextovodkaz"/>
            <w:rFonts w:ascii="GT Walsheim DOX" w:hAnsi="GT Walsheim DOX"/>
          </w:rPr>
          <w:t>https://u-jazdowski.pl/program/wystawy/oswiadczenie-w-nbsp-sprawie-naciskow-ambasady-chinskiej-republiki-ludowej-na-nbsp-csw-zamek</w:t>
        </w:r>
      </w:hyperlink>
    </w:p>
    <w:p w14:paraId="251CD821" w14:textId="77777777" w:rsidR="003B65D9" w:rsidRPr="00FA7D9E" w:rsidRDefault="003B65D9" w:rsidP="00911173">
      <w:pPr>
        <w:spacing w:line="360" w:lineRule="auto"/>
        <w:ind w:left="142"/>
        <w:rPr>
          <w:rFonts w:ascii="GT Walsheim DOX" w:eastAsia="Times New Roman" w:hAnsi="GT Walsheim DOX" w:cs="Arial"/>
          <w:color w:val="000000"/>
          <w:lang w:eastAsia="cs-CZ"/>
        </w:rPr>
      </w:pPr>
    </w:p>
    <w:p w14:paraId="5E9C20D6" w14:textId="77777777" w:rsidR="003B65D9" w:rsidRPr="00FA7D9E" w:rsidRDefault="003B65D9" w:rsidP="00911173">
      <w:pPr>
        <w:spacing w:line="360" w:lineRule="auto"/>
        <w:rPr>
          <w:rFonts w:ascii="GT Walsheim DOX" w:hAnsi="GT Walsheim DOX" w:cs="Arial"/>
        </w:rPr>
      </w:pPr>
      <w:r w:rsidRPr="00FA7D9E">
        <w:rPr>
          <w:rFonts w:ascii="GT Walsheim DOX" w:hAnsi="GT Walsheim DOX" w:cs="Arial"/>
          <w:color w:val="FF0000"/>
        </w:rPr>
        <w:t>Kontakt:</w:t>
      </w:r>
    </w:p>
    <w:p w14:paraId="26A48A16" w14:textId="77777777" w:rsidR="003B65D9" w:rsidRPr="00FA7D9E" w:rsidRDefault="003B65D9" w:rsidP="00911173">
      <w:pPr>
        <w:spacing w:line="360" w:lineRule="auto"/>
        <w:rPr>
          <w:rFonts w:ascii="GT Walsheim DOX" w:hAnsi="GT Walsheim DOX" w:cs="Arial"/>
        </w:rPr>
      </w:pPr>
      <w:r w:rsidRPr="00FA7D9E">
        <w:rPr>
          <w:rFonts w:ascii="GT Walsheim DOX" w:hAnsi="GT Walsheim DOX" w:cs="Arial"/>
          <w:b/>
          <w:bCs/>
        </w:rPr>
        <w:t>Karolína Kočí</w:t>
      </w:r>
      <w:r w:rsidRPr="00FA7D9E">
        <w:rPr>
          <w:rFonts w:ascii="GT Walsheim DOX" w:hAnsi="GT Walsheim DOX" w:cs="Arial"/>
        </w:rPr>
        <w:br/>
      </w:r>
      <w:r w:rsidRPr="00FA7D9E">
        <w:rPr>
          <w:rFonts w:ascii="GT Walsheim DOX" w:hAnsi="GT Walsheim DOX" w:cs="Arial"/>
          <w:color w:val="FF0000"/>
        </w:rPr>
        <w:t>E</w:t>
      </w:r>
      <w:r w:rsidRPr="00FA7D9E">
        <w:rPr>
          <w:rFonts w:ascii="GT Walsheim DOX" w:hAnsi="GT Walsheim DOX" w:cs="Arial"/>
        </w:rPr>
        <w:t xml:space="preserve"> </w:t>
      </w:r>
      <w:hyperlink r:id="rId13" w:history="1">
        <w:r w:rsidRPr="00FA7D9E">
          <w:rPr>
            <w:rStyle w:val="Hypertextovodkaz"/>
            <w:rFonts w:ascii="GT Walsheim DOX" w:hAnsi="GT Walsheim DOX" w:cs="Arial"/>
          </w:rPr>
          <w:t>karolina.koci@dox.cz</w:t>
        </w:r>
      </w:hyperlink>
    </w:p>
    <w:p w14:paraId="11522764" w14:textId="77777777" w:rsidR="00891956" w:rsidRPr="00FA7D9E" w:rsidRDefault="003B65D9" w:rsidP="00911173">
      <w:pPr>
        <w:shd w:val="clear" w:color="auto" w:fill="FFFFFF"/>
        <w:spacing w:line="360" w:lineRule="auto"/>
        <w:rPr>
          <w:rFonts w:ascii="GT Walsheim DOX" w:eastAsia="Times New Roman" w:hAnsi="GT Walsheim DOX" w:cs="Arial"/>
          <w:b/>
          <w:bCs/>
          <w:color w:val="000000"/>
          <w:lang w:eastAsia="cs-CZ"/>
        </w:rPr>
      </w:pPr>
      <w:r w:rsidRPr="00FA7D9E">
        <w:rPr>
          <w:rFonts w:ascii="GT Walsheim DOX" w:hAnsi="GT Walsheim DOX" w:cs="Arial"/>
          <w:color w:val="FF0000"/>
        </w:rPr>
        <w:t>T</w:t>
      </w:r>
      <w:r w:rsidRPr="00FA7D9E">
        <w:rPr>
          <w:rFonts w:ascii="GT Walsheim DOX" w:hAnsi="GT Walsheim DOX" w:cs="Arial"/>
        </w:rPr>
        <w:t xml:space="preserve"> +420 777 870 219</w:t>
      </w:r>
      <w:bookmarkEnd w:id="0"/>
    </w:p>
    <w:sectPr w:rsidR="00891956" w:rsidRPr="00FA7D9E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736" w:right="1127" w:bottom="736" w:left="680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7673E" w14:textId="77777777" w:rsidR="00D16D72" w:rsidRDefault="00D16D72" w:rsidP="008C45A7">
      <w:r>
        <w:separator/>
      </w:r>
    </w:p>
  </w:endnote>
  <w:endnote w:type="continuationSeparator" w:id="0">
    <w:p w14:paraId="7BDB2CE7" w14:textId="77777777" w:rsidR="00D16D72" w:rsidRDefault="00D16D72" w:rsidP="008C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5002EFF" w:usb1="C000E47F" w:usb2="00000029" w:usb3="00000000" w:csb0="000001FF" w:csb1="00000000"/>
  </w:font>
  <w:font w:name="GT Walsheim DOX">
    <w:altName w:val="Calibri"/>
    <w:panose1 w:val="020B0604020202020204"/>
    <w:charset w:val="00"/>
    <w:family w:val="modern"/>
    <w:notTrueType/>
    <w:pitch w:val="variable"/>
    <w:sig w:usb0="000002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A437" w14:textId="77777777" w:rsidR="0043286D" w:rsidRDefault="00D16D72">
    <w:pPr>
      <w:pStyle w:val="Zpat"/>
    </w:pPr>
    <w:r>
      <w:rPr>
        <w:noProof/>
        <w:lang w:eastAsia="cs-CZ"/>
      </w:rPr>
      <w:pict w14:anchorId="084AD7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i1027" type="#_x0000_t75" alt="" style="width:100.25pt;height:18.85pt;visibility:visible;mso-wrap-style:square;mso-width-percent:0;mso-height-percent:0;mso-width-percent:0;mso-height-percent:0" filled="t">
          <v:imagedata r:id="rId1" o:title="" croptop="-70f" cropbottom="-70f" cropleft="-13f" cropright="-13f"/>
          <o:lock v:ext="edit" rotation="t" cropping="t" verticies="t"/>
        </v:shape>
      </w:pict>
    </w:r>
    <w:r w:rsidR="00155247">
      <w:rPr>
        <w:rFonts w:eastAsia="Cambria"/>
      </w:rPr>
      <w:t xml:space="preserve">   </w:t>
    </w:r>
    <w:r w:rsidR="00155247">
      <w:rPr>
        <w:rFonts w:eastAsia="Cambria"/>
        <w:color w:val="FF0000"/>
      </w:rPr>
      <w:t xml:space="preserve"> </w:t>
    </w:r>
    <w:r w:rsidR="00155247">
      <w:rPr>
        <w:rFonts w:ascii="Arial" w:hAnsi="Arial" w:cs="Arial"/>
        <w:color w:val="FF0000"/>
        <w:vertAlign w:val="superscript"/>
      </w:rPr>
      <w:t>/</w:t>
    </w:r>
    <w:proofErr w:type="spellStart"/>
    <w:r w:rsidR="00155247">
      <w:rPr>
        <w:rFonts w:ascii="Arial" w:hAnsi="Arial" w:cs="Arial"/>
        <w:color w:val="FF0000"/>
        <w:vertAlign w:val="superscript"/>
      </w:rPr>
      <w:t>doxprague</w:t>
    </w:r>
    <w:proofErr w:type="spellEnd"/>
    <w:r w:rsidR="00155247">
      <w:rPr>
        <w:rFonts w:ascii="Arial" w:hAnsi="Arial" w:cs="Arial"/>
        <w:color w:val="FF0000"/>
        <w:vertAlign w:val="superscript"/>
      </w:rPr>
      <w:t xml:space="preserve">    #doxprague    www.dox.cz</w:t>
    </w:r>
  </w:p>
  <w:p w14:paraId="5C7C8A40" w14:textId="77777777" w:rsidR="0043286D" w:rsidRDefault="00000000">
    <w:pPr>
      <w:pStyle w:val="Zpat"/>
      <w:rPr>
        <w:rFonts w:ascii="Arial" w:hAnsi="Arial" w:cs="Arial"/>
        <w:color w:val="FF0000"/>
        <w:vertAlign w:val="superscript"/>
      </w:rPr>
    </w:pPr>
  </w:p>
  <w:p w14:paraId="30D0A2E6" w14:textId="77777777" w:rsidR="0043286D" w:rsidRDefault="00000000">
    <w:pPr>
      <w:pStyle w:val="Zpat"/>
      <w:rPr>
        <w:rFonts w:ascii="Arial" w:hAnsi="Arial" w:cs="Arial"/>
        <w:color w:val="FF0000"/>
        <w:vertAlign w:val="superscri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42A8F" w14:textId="77777777" w:rsidR="0043286D" w:rsidRDefault="00D16D72">
    <w:pPr>
      <w:pStyle w:val="Zpat"/>
    </w:pPr>
    <w:r>
      <w:rPr>
        <w:noProof/>
        <w:lang w:eastAsia="cs-CZ"/>
      </w:rPr>
      <w:pict w14:anchorId="1C6CAA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6" o:spid="_x0000_i1025" type="#_x0000_t75" alt="" style="width:100.25pt;height:18.85pt;visibility:visible;mso-wrap-style:square;mso-width-percent:0;mso-height-percent:0;mso-width-percent:0;mso-height-percent:0" filled="t">
          <v:imagedata r:id="rId1" o:title="" croptop="-70f" cropbottom="-70f" cropleft="-13f" cropright="-13f"/>
          <o:lock v:ext="edit" rotation="t" cropping="t" verticies="t"/>
        </v:shape>
      </w:pict>
    </w:r>
    <w:r w:rsidR="00155247">
      <w:rPr>
        <w:rFonts w:eastAsia="Cambria"/>
      </w:rPr>
      <w:t xml:space="preserve">   </w:t>
    </w:r>
    <w:r w:rsidR="00155247">
      <w:rPr>
        <w:rFonts w:eastAsia="Cambria"/>
        <w:color w:val="FF0000"/>
      </w:rPr>
      <w:t xml:space="preserve"> </w:t>
    </w:r>
    <w:r w:rsidR="00155247">
      <w:rPr>
        <w:rFonts w:ascii="Arial" w:hAnsi="Arial" w:cs="Arial"/>
        <w:color w:val="FF0000"/>
        <w:vertAlign w:val="superscript"/>
      </w:rPr>
      <w:t>/</w:t>
    </w:r>
    <w:proofErr w:type="spellStart"/>
    <w:r w:rsidR="00155247">
      <w:rPr>
        <w:rFonts w:ascii="Arial" w:hAnsi="Arial" w:cs="Arial"/>
        <w:color w:val="FF0000"/>
        <w:vertAlign w:val="superscript"/>
      </w:rPr>
      <w:t>doxprague</w:t>
    </w:r>
    <w:proofErr w:type="spellEnd"/>
    <w:r w:rsidR="00155247">
      <w:rPr>
        <w:rFonts w:ascii="Arial" w:hAnsi="Arial" w:cs="Arial"/>
        <w:color w:val="FF0000"/>
        <w:vertAlign w:val="superscript"/>
      </w:rPr>
      <w:t xml:space="preserve">    #doxprague    www.dox.cz</w:t>
    </w:r>
  </w:p>
  <w:p w14:paraId="18C17629" w14:textId="77777777" w:rsidR="0043286D" w:rsidRDefault="00000000">
    <w:pPr>
      <w:pStyle w:val="Zpat"/>
      <w:rPr>
        <w:rFonts w:ascii="Arial" w:hAnsi="Arial" w:cs="Arial"/>
        <w:color w:val="FF0000"/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D95B1" w14:textId="77777777" w:rsidR="00D16D72" w:rsidRDefault="00D16D72" w:rsidP="008C45A7">
      <w:r>
        <w:separator/>
      </w:r>
    </w:p>
  </w:footnote>
  <w:footnote w:type="continuationSeparator" w:id="0">
    <w:p w14:paraId="609D29CF" w14:textId="77777777" w:rsidR="00D16D72" w:rsidRDefault="00D16D72" w:rsidP="008C4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93C8" w14:textId="77777777" w:rsidR="0043286D" w:rsidRDefault="00D16D72">
    <w:pPr>
      <w:pStyle w:val="Zhlav"/>
    </w:pPr>
    <w:r>
      <w:rPr>
        <w:noProof/>
      </w:rPr>
      <w:pict w14:anchorId="2EFEA76C">
        <v:shapetype id="_x0000_t202" coordsize="21600,21600" o:spt="202" path="m,l,21600r21600,l21600,xe">
          <v:stroke joinstyle="miter"/>
          <v:path gradientshapeok="t" o:connecttype="rect"/>
        </v:shapetype>
        <v:shape id="Textové pole 12" o:spid="_x0000_s1026" type="#_x0000_t202" alt="" style="position:absolute;margin-left:423.75pt;margin-top:-1.6pt;width:107.8pt;height:89.8pt;z-index:251660288;visibility:visible;mso-wrap-style:square;mso-wrap-edited:f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d="f">
          <v:fill opacity="0"/>
          <o:lock v:ext="edit" aspectratio="t" verticies="t" text="t" shapetype="t"/>
          <v:textbox inset="7.4pt,3.8pt,7.4pt,3.8pt">
            <w:txbxContent>
              <w:p w14:paraId="3595B136" w14:textId="77777777" w:rsidR="00EC153F" w:rsidRDefault="00EC153F" w:rsidP="009002F5">
                <w:pPr>
                  <w:jc w:val="right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Tisková zpráva</w:t>
                </w:r>
              </w:p>
              <w:p w14:paraId="4ABC4713" w14:textId="77777777" w:rsidR="009002F5" w:rsidRDefault="00FA7D9E" w:rsidP="009002F5">
                <w:pPr>
                  <w:jc w:val="right"/>
                </w:pP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14</w:t>
                </w:r>
                <w:r w:rsidR="006F30F6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. 6</w:t>
                </w:r>
                <w:r w:rsidR="009002F5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. 2023</w:t>
                </w:r>
              </w:p>
              <w:p w14:paraId="33FF714E" w14:textId="77777777" w:rsidR="0043286D" w:rsidRDefault="00000000">
                <w:pPr>
                  <w:jc w:val="right"/>
                </w:pPr>
              </w:p>
            </w:txbxContent>
          </v:textbox>
        </v:shape>
      </w:pict>
    </w:r>
    <w:r w:rsidR="00155247">
      <w:t xml:space="preserve"> </w:t>
    </w:r>
    <w:r>
      <w:rPr>
        <w:noProof/>
        <w:sz w:val="20"/>
        <w:szCs w:val="20"/>
        <w:lang w:eastAsia="cs-CZ"/>
      </w:rPr>
      <w:pict w14:anchorId="425C63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8" type="#_x0000_t75" alt="" style="width:106.3pt;height:33.65pt;visibility:visible;mso-wrap-style:square;mso-width-percent:0;mso-height-percent:0;mso-width-percent:0;mso-height-percent:0" filled="t">
          <v:fill opacity="0"/>
          <v:imagedata r:id="rId1" o:title="" croptop="-96f" cropbottom="-96f" cropleft="-45f" cropright="-45f"/>
          <o:lock v:ext="edit" rotation="t" cropping="t" verticies="t"/>
        </v:shape>
      </w:pict>
    </w:r>
    <w:r w:rsidR="00155247">
      <w:rPr>
        <w:sz w:val="20"/>
        <w:szCs w:val="20"/>
      </w:rPr>
      <w:tab/>
    </w:r>
    <w:r w:rsidR="00155247">
      <w:rPr>
        <w:sz w:val="20"/>
        <w:szCs w:val="20"/>
      </w:rPr>
      <w:tab/>
    </w:r>
  </w:p>
  <w:p w14:paraId="2C0453CC" w14:textId="77777777" w:rsidR="0043286D" w:rsidRDefault="00000000">
    <w:pPr>
      <w:pStyle w:val="Zhlav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4BDD" w14:textId="77777777" w:rsidR="0043286D" w:rsidRDefault="00D16D72">
    <w:pPr>
      <w:pStyle w:val="Zhlav"/>
    </w:pPr>
    <w:r>
      <w:rPr>
        <w:noProof/>
      </w:rPr>
      <w:pict w14:anchorId="38AF077E">
        <v:shapetype id="_x0000_t202" coordsize="21600,21600" o:spt="202" path="m,l,21600r21600,l21600,xe">
          <v:stroke joinstyle="miter"/>
          <v:path gradientshapeok="t" o:connecttype="rect"/>
        </v:shapetype>
        <v:shape id="Textové pole 11" o:spid="_x0000_s1025" type="#_x0000_t202" alt="" style="position:absolute;margin-left:423.75pt;margin-top:-1.6pt;width:107.8pt;height:89.8pt;z-index:251659264;visibility:visible;mso-wrap-style:square;mso-wrap-edited:f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d="f">
          <v:fill opacity="0"/>
          <o:lock v:ext="edit" aspectratio="t" verticies="t" text="t" shapetype="t"/>
          <v:textbox inset="7.4pt,3.8pt,7.4pt,3.8pt">
            <w:txbxContent>
              <w:p w14:paraId="4E5CE334" w14:textId="77777777" w:rsidR="00EC153F" w:rsidRDefault="00EC153F">
                <w:pPr>
                  <w:jc w:val="right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Tisková zpráva</w:t>
                </w:r>
              </w:p>
              <w:p w14:paraId="5C851EA7" w14:textId="77777777" w:rsidR="0043286D" w:rsidRDefault="00FA7D9E">
                <w:pPr>
                  <w:jc w:val="right"/>
                </w:pP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14</w:t>
                </w:r>
                <w:r w:rsidR="00544C34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. </w:t>
                </w: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6</w:t>
                </w:r>
                <w:r w:rsidR="008C45A7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.</w:t>
                </w:r>
                <w:r w:rsidR="00544C34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202</w:t>
                </w:r>
                <w:r w:rsidR="008C45A7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3</w:t>
                </w:r>
              </w:p>
            </w:txbxContent>
          </v:textbox>
        </v:shape>
      </w:pict>
    </w:r>
    <w:r w:rsidR="00155247">
      <w:t xml:space="preserve"> </w:t>
    </w:r>
    <w:r>
      <w:rPr>
        <w:noProof/>
        <w:sz w:val="20"/>
        <w:szCs w:val="20"/>
        <w:lang w:eastAsia="cs-CZ"/>
      </w:rPr>
      <w:pict w14:anchorId="1E5B02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i1026" type="#_x0000_t75" alt="" style="width:105.65pt;height:33.65pt;visibility:visible;mso-wrap-style:square;mso-width-percent:0;mso-height-percent:0;mso-width-percent:0;mso-height-percent:0" filled="t">
          <v:fill opacity="0"/>
          <v:imagedata r:id="rId1" o:title="" croptop="-96f" cropbottom="-96f" cropleft="-45f" cropright="-45f"/>
          <o:lock v:ext="edit" rotation="t" cropping="t" verticies="t"/>
        </v:shape>
      </w:pict>
    </w:r>
    <w:r w:rsidR="00155247">
      <w:rPr>
        <w:sz w:val="20"/>
        <w:szCs w:val="20"/>
      </w:rPr>
      <w:tab/>
    </w:r>
    <w:r w:rsidR="00155247">
      <w:rPr>
        <w:sz w:val="20"/>
        <w:szCs w:val="20"/>
      </w:rPr>
      <w:tab/>
    </w:r>
  </w:p>
  <w:p w14:paraId="45052DD5" w14:textId="77777777" w:rsidR="0043286D" w:rsidRDefault="00B0667B">
    <w:pPr>
      <w:pStyle w:val="Zhlav"/>
      <w:jc w:val="right"/>
    </w:pPr>
    <w:r>
      <w:tab/>
    </w:r>
    <w:r>
      <w:tab/>
      <w:t xml:space="preserve">                </w:t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5D9"/>
    <w:rsid w:val="000F7479"/>
    <w:rsid w:val="00155247"/>
    <w:rsid w:val="001B1311"/>
    <w:rsid w:val="001E05F3"/>
    <w:rsid w:val="001F57C1"/>
    <w:rsid w:val="00224836"/>
    <w:rsid w:val="00241E94"/>
    <w:rsid w:val="00262DCD"/>
    <w:rsid w:val="00306EB6"/>
    <w:rsid w:val="00324068"/>
    <w:rsid w:val="003B2E54"/>
    <w:rsid w:val="003B65D9"/>
    <w:rsid w:val="00407A1D"/>
    <w:rsid w:val="00410A18"/>
    <w:rsid w:val="004D09BB"/>
    <w:rsid w:val="005232F7"/>
    <w:rsid w:val="00542AAB"/>
    <w:rsid w:val="00544C34"/>
    <w:rsid w:val="00545C51"/>
    <w:rsid w:val="005658CF"/>
    <w:rsid w:val="005C6D89"/>
    <w:rsid w:val="006214F3"/>
    <w:rsid w:val="00632902"/>
    <w:rsid w:val="0067412E"/>
    <w:rsid w:val="006C02C8"/>
    <w:rsid w:val="006E6B61"/>
    <w:rsid w:val="006F30F6"/>
    <w:rsid w:val="00714B9D"/>
    <w:rsid w:val="00756BFC"/>
    <w:rsid w:val="00766E71"/>
    <w:rsid w:val="0078378E"/>
    <w:rsid w:val="00791BD3"/>
    <w:rsid w:val="008252F8"/>
    <w:rsid w:val="00866E1B"/>
    <w:rsid w:val="0088182D"/>
    <w:rsid w:val="00891956"/>
    <w:rsid w:val="008C45A7"/>
    <w:rsid w:val="008C4AFF"/>
    <w:rsid w:val="008D3BB4"/>
    <w:rsid w:val="008F1CD8"/>
    <w:rsid w:val="009002F5"/>
    <w:rsid w:val="00911173"/>
    <w:rsid w:val="0094237F"/>
    <w:rsid w:val="009576F3"/>
    <w:rsid w:val="00980FFB"/>
    <w:rsid w:val="00A4116A"/>
    <w:rsid w:val="00AF4E93"/>
    <w:rsid w:val="00B004B7"/>
    <w:rsid w:val="00B0667B"/>
    <w:rsid w:val="00B11901"/>
    <w:rsid w:val="00B150E5"/>
    <w:rsid w:val="00B2723E"/>
    <w:rsid w:val="00B43543"/>
    <w:rsid w:val="00BA499E"/>
    <w:rsid w:val="00BE12D7"/>
    <w:rsid w:val="00BF4B6B"/>
    <w:rsid w:val="00CB0952"/>
    <w:rsid w:val="00D16D72"/>
    <w:rsid w:val="00D33258"/>
    <w:rsid w:val="00D3617A"/>
    <w:rsid w:val="00D71EDA"/>
    <w:rsid w:val="00D9102B"/>
    <w:rsid w:val="00DD7E8C"/>
    <w:rsid w:val="00E0288C"/>
    <w:rsid w:val="00E231C5"/>
    <w:rsid w:val="00E4525C"/>
    <w:rsid w:val="00EC153F"/>
    <w:rsid w:val="00EE7C6C"/>
    <w:rsid w:val="00F56DCF"/>
    <w:rsid w:val="00F604D0"/>
    <w:rsid w:val="00FA7D9E"/>
    <w:rsid w:val="00F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8FEC2"/>
  <w15:chartTrackingRefBased/>
  <w15:docId w15:val="{84560F5B-027F-A54F-85AE-40B4BF2A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65D9"/>
    <w:pPr>
      <w:suppressAutoHyphens/>
    </w:pPr>
    <w:rPr>
      <w:rFonts w:ascii="Cambria" w:eastAsia="MS Mincho" w:hAnsi="Cambria" w:cs="Cambria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3B65D9"/>
  </w:style>
  <w:style w:type="character" w:styleId="Hypertextovodkaz">
    <w:name w:val="Hyperlink"/>
    <w:rsid w:val="003B65D9"/>
    <w:rPr>
      <w:color w:val="0000FF"/>
      <w:u w:val="single"/>
    </w:rPr>
  </w:style>
  <w:style w:type="paragraph" w:styleId="Zkladntext">
    <w:name w:val="Body Text"/>
    <w:basedOn w:val="Normln"/>
    <w:link w:val="ZkladntextChar"/>
    <w:rsid w:val="003B65D9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3B65D9"/>
    <w:rPr>
      <w:rFonts w:ascii="Cambria" w:eastAsia="MS Mincho" w:hAnsi="Cambria" w:cs="Cambria"/>
      <w:lang w:eastAsia="zh-CN"/>
    </w:rPr>
  </w:style>
  <w:style w:type="paragraph" w:styleId="Titulek">
    <w:name w:val="caption"/>
    <w:basedOn w:val="Normln"/>
    <w:uiPriority w:val="35"/>
    <w:qFormat/>
    <w:rsid w:val="003B65D9"/>
    <w:pPr>
      <w:suppressLineNumbers/>
      <w:spacing w:before="120" w:after="120"/>
    </w:pPr>
    <w:rPr>
      <w:rFonts w:cs="Arial"/>
      <w:i/>
      <w:iCs/>
    </w:rPr>
  </w:style>
  <w:style w:type="paragraph" w:styleId="Zhlav">
    <w:name w:val="header"/>
    <w:basedOn w:val="Normln"/>
    <w:link w:val="ZhlavChar"/>
    <w:rsid w:val="003B65D9"/>
  </w:style>
  <w:style w:type="character" w:customStyle="1" w:styleId="ZhlavChar">
    <w:name w:val="Záhlaví Char"/>
    <w:basedOn w:val="Standardnpsmoodstavce"/>
    <w:link w:val="Zhlav"/>
    <w:rsid w:val="003B65D9"/>
    <w:rPr>
      <w:rFonts w:ascii="Cambria" w:eastAsia="MS Mincho" w:hAnsi="Cambria" w:cs="Cambria"/>
      <w:lang w:eastAsia="zh-CN"/>
    </w:rPr>
  </w:style>
  <w:style w:type="paragraph" w:styleId="Zpat">
    <w:name w:val="footer"/>
    <w:basedOn w:val="Normln"/>
    <w:link w:val="ZpatChar"/>
    <w:rsid w:val="003B65D9"/>
  </w:style>
  <w:style w:type="character" w:customStyle="1" w:styleId="ZpatChar">
    <w:name w:val="Zápatí Char"/>
    <w:basedOn w:val="Standardnpsmoodstavce"/>
    <w:link w:val="Zpat"/>
    <w:rsid w:val="003B65D9"/>
    <w:rPr>
      <w:rFonts w:ascii="Cambria" w:eastAsia="MS Mincho" w:hAnsi="Cambria" w:cs="Cambria"/>
      <w:lang w:eastAsia="zh-CN"/>
    </w:rPr>
  </w:style>
  <w:style w:type="paragraph" w:styleId="Normlnweb">
    <w:name w:val="Normal (Web)"/>
    <w:basedOn w:val="Normln"/>
    <w:uiPriority w:val="99"/>
    <w:rsid w:val="003B65D9"/>
    <w:pPr>
      <w:spacing w:before="280" w:after="280"/>
    </w:pPr>
    <w:rPr>
      <w:rFonts w:ascii="Times New Roman" w:hAnsi="Times New Roman"/>
      <w:lang w:eastAsia="cs-CZ"/>
    </w:rPr>
  </w:style>
  <w:style w:type="paragraph" w:customStyle="1" w:styleId="Corpo">
    <w:name w:val="Corpo"/>
    <w:rsid w:val="003B65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it-IT" w:eastAsia="cs-CZ"/>
    </w:rPr>
  </w:style>
  <w:style w:type="character" w:customStyle="1" w:styleId="apple-converted-space">
    <w:name w:val="apple-converted-space"/>
    <w:basedOn w:val="Standardnpsmoodstavce"/>
    <w:rsid w:val="003B65D9"/>
  </w:style>
  <w:style w:type="paragraph" w:styleId="Textbubliny">
    <w:name w:val="Balloon Text"/>
    <w:basedOn w:val="Normln"/>
    <w:link w:val="TextbublinyChar"/>
    <w:uiPriority w:val="99"/>
    <w:semiHidden/>
    <w:unhideWhenUsed/>
    <w:rsid w:val="00EC15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53F"/>
    <w:rPr>
      <w:rFonts w:ascii="Segoe UI" w:eastAsia="MS Mincho" w:hAnsi="Segoe UI" w:cs="Segoe UI"/>
      <w:sz w:val="18"/>
      <w:szCs w:val="18"/>
      <w:lang w:eastAsia="zh-CN"/>
    </w:rPr>
  </w:style>
  <w:style w:type="character" w:styleId="Zdraznn">
    <w:name w:val="Emphasis"/>
    <w:basedOn w:val="Standardnpsmoodstavce"/>
    <w:uiPriority w:val="20"/>
    <w:qFormat/>
    <w:rsid w:val="003B2E54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A49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49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499E"/>
    <w:rPr>
      <w:rFonts w:ascii="Cambria" w:eastAsia="MS Mincho" w:hAnsi="Cambria" w:cs="Cambria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49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499E"/>
    <w:rPr>
      <w:rFonts w:ascii="Cambria" w:eastAsia="MS Mincho" w:hAnsi="Cambria" w:cs="Cambria"/>
      <w:b/>
      <w:bCs/>
      <w:sz w:val="20"/>
      <w:szCs w:val="20"/>
      <w:lang w:eastAsia="zh-CN"/>
    </w:rPr>
  </w:style>
  <w:style w:type="paragraph" w:styleId="Revize">
    <w:name w:val="Revision"/>
    <w:hidden/>
    <w:uiPriority w:val="99"/>
    <w:semiHidden/>
    <w:rsid w:val="00CB0952"/>
    <w:rPr>
      <w:rFonts w:ascii="Cambria" w:eastAsia="MS Mincho" w:hAnsi="Cambria" w:cs="Cambr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5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inopsiscz?__cft__%5b0%5d=AZXOA8J4dG4Nn-9gkICLBmTfYTlO2lO3YP4lt-AnYzBarNXWA0jfKs_Ryszae7xQWFBcwDvqEuHnWIvDuiiJzfNOh9TAiE2XEGbMM-wbwTG4_BIZCgBUpU423y6Ngb4WdcsQ9b5T8se4yoshCNHQUSX_4kQ8emoDHOP2WAt4ygyFLDfVdbKuvHQRC_eFdMkmAFE&amp;__tn__=-%5dK-R" TargetMode="External"/><Relationship Id="rId13" Type="http://schemas.openxmlformats.org/officeDocument/2006/relationships/hyperlink" Target="mailto:karolina.koci@dox.cz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centrumsztukiwspolczesnejzamekujazdowski?__cft__%5b0%5d=AZXOA8J4dG4Nn-9gkICLBmTfYTlO2lO3YP4lt-AnYzBarNXWA0jfKs_Ryszae7xQWFBcwDvqEuHnWIvDuiiJzfNOh9TAiE2XEGbMM-wbwTG4_BIZCgBUpU423y6Ngb4WdcsQ9b5T8se4yoshCNHQUSX_4kQ8emoDHOP2WAt4ygyFLDfVdbKuvHQRC_eFdMkmAFE&amp;__tn__=-%5dK-R" TargetMode="External"/><Relationship Id="rId12" Type="http://schemas.openxmlformats.org/officeDocument/2006/relationships/hyperlink" Target="https://u-jazdowski.pl/program/wystawy/oswiadczenie-w-nbsp-sprawie-naciskow-ambasady-chinskiej-republiki-ludowej-na-nbsp-csw-zamek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cid:image001.jpg@01D99E0C.23A321B0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667</Words>
  <Characters>3937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kajka.koci@gmail.com</dc:creator>
  <cp:keywords/>
  <dc:description/>
  <cp:lastModifiedBy>kajka.koci@gmail.com</cp:lastModifiedBy>
  <cp:revision>4</cp:revision>
  <cp:lastPrinted>2023-04-12T14:14:00Z</cp:lastPrinted>
  <dcterms:created xsi:type="dcterms:W3CDTF">2023-06-15T08:01:00Z</dcterms:created>
  <dcterms:modified xsi:type="dcterms:W3CDTF">2023-06-15T08:43:00Z</dcterms:modified>
</cp:coreProperties>
</file>